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A1437" w:rsidRPr="005B6B05" w:rsidRDefault="009807AB" w:rsidP="001A1437">
      <w:pPr>
        <w:jc w:val="center"/>
        <w:rPr>
          <w:b/>
          <w:bCs/>
          <w:sz w:val="36"/>
          <w:szCs w:val="36"/>
        </w:rPr>
      </w:pPr>
      <w:r>
        <w:rPr>
          <w:b/>
          <w:bCs/>
          <w:sz w:val="36"/>
          <w:szCs w:val="36"/>
        </w:rPr>
        <w:t>The Mystery</w:t>
      </w:r>
      <w:r w:rsidR="005B6B05">
        <w:rPr>
          <w:b/>
          <w:bCs/>
          <w:sz w:val="36"/>
          <w:szCs w:val="36"/>
        </w:rPr>
        <w:t xml:space="preserve"> of the </w:t>
      </w:r>
      <w:r w:rsidR="001A1437" w:rsidRPr="005B6B05">
        <w:rPr>
          <w:b/>
          <w:bCs/>
          <w:sz w:val="36"/>
          <w:szCs w:val="36"/>
        </w:rPr>
        <w:t xml:space="preserve">Hillandale </w:t>
      </w:r>
      <w:r>
        <w:rPr>
          <w:b/>
          <w:bCs/>
          <w:sz w:val="36"/>
          <w:szCs w:val="36"/>
        </w:rPr>
        <w:t>M</w:t>
      </w:r>
      <w:r w:rsidR="001A1437" w:rsidRPr="005B6B05">
        <w:rPr>
          <w:b/>
          <w:bCs/>
          <w:sz w:val="36"/>
          <w:szCs w:val="36"/>
        </w:rPr>
        <w:t xml:space="preserve">ilk </w:t>
      </w:r>
      <w:r>
        <w:rPr>
          <w:b/>
          <w:bCs/>
          <w:sz w:val="36"/>
          <w:szCs w:val="36"/>
        </w:rPr>
        <w:t>B</w:t>
      </w:r>
      <w:r w:rsidR="001A1437" w:rsidRPr="005B6B05">
        <w:rPr>
          <w:b/>
          <w:bCs/>
          <w:sz w:val="36"/>
          <w:szCs w:val="36"/>
        </w:rPr>
        <w:t>ottle</w:t>
      </w:r>
    </w:p>
    <w:p w:rsidR="001A1437" w:rsidRDefault="001A1437" w:rsidP="001A1437">
      <w:pPr>
        <w:jc w:val="center"/>
        <w:rPr>
          <w:b/>
          <w:bCs/>
          <w:sz w:val="32"/>
          <w:szCs w:val="32"/>
        </w:rPr>
      </w:pPr>
    </w:p>
    <w:p w:rsidR="001A1437" w:rsidRPr="00EA782D" w:rsidRDefault="001A1437" w:rsidP="001A1437">
      <w:pPr>
        <w:rPr>
          <w:sz w:val="28"/>
          <w:szCs w:val="28"/>
        </w:rPr>
      </w:pPr>
      <w:r w:rsidRPr="00EA782D">
        <w:rPr>
          <w:sz w:val="28"/>
          <w:szCs w:val="28"/>
        </w:rPr>
        <w:t>In 1980, we purchased land</w:t>
      </w:r>
      <w:r w:rsidR="005B42D7" w:rsidRPr="00EA782D">
        <w:rPr>
          <w:sz w:val="28"/>
          <w:szCs w:val="28"/>
        </w:rPr>
        <w:t>,</w:t>
      </w:r>
      <w:r w:rsidRPr="00EA782D">
        <w:rPr>
          <w:sz w:val="28"/>
          <w:szCs w:val="28"/>
        </w:rPr>
        <w:t xml:space="preserve"> </w:t>
      </w:r>
      <w:r w:rsidR="005B42D7" w:rsidRPr="00EA782D">
        <w:rPr>
          <w:sz w:val="28"/>
          <w:szCs w:val="28"/>
        </w:rPr>
        <w:t xml:space="preserve">one half mile from the Head of Westport </w:t>
      </w:r>
      <w:r w:rsidRPr="00EA782D">
        <w:rPr>
          <w:sz w:val="28"/>
          <w:szCs w:val="28"/>
        </w:rPr>
        <w:t>off Drift Road</w:t>
      </w:r>
      <w:r w:rsidR="005B42D7" w:rsidRPr="00EA782D">
        <w:rPr>
          <w:sz w:val="28"/>
          <w:szCs w:val="28"/>
        </w:rPr>
        <w:t xml:space="preserve">, </w:t>
      </w:r>
      <w:r w:rsidRPr="00EA782D">
        <w:rPr>
          <w:sz w:val="28"/>
          <w:szCs w:val="28"/>
        </w:rPr>
        <w:t>and had our home built by Dick Wert</w:t>
      </w:r>
      <w:r w:rsidR="000D4B45" w:rsidRPr="00EA782D">
        <w:rPr>
          <w:sz w:val="28"/>
          <w:szCs w:val="28"/>
        </w:rPr>
        <w:t>z</w:t>
      </w:r>
      <w:r w:rsidR="005B42D7" w:rsidRPr="00EA782D">
        <w:rPr>
          <w:sz w:val="28"/>
          <w:szCs w:val="28"/>
        </w:rPr>
        <w:t>. This land and road</w:t>
      </w:r>
      <w:r w:rsidRPr="00EA782D">
        <w:rPr>
          <w:sz w:val="28"/>
          <w:szCs w:val="28"/>
        </w:rPr>
        <w:t xml:space="preserve"> eventually </w:t>
      </w:r>
      <w:r w:rsidR="005B42D7" w:rsidRPr="00EA782D">
        <w:rPr>
          <w:sz w:val="28"/>
          <w:szCs w:val="28"/>
        </w:rPr>
        <w:t>became known as</w:t>
      </w:r>
      <w:r w:rsidRPr="00EA782D">
        <w:rPr>
          <w:sz w:val="28"/>
          <w:szCs w:val="28"/>
        </w:rPr>
        <w:t xml:space="preserve"> Sisson Farm Lane.  It was named this as the first </w:t>
      </w:r>
      <w:r w:rsidR="00D81C08" w:rsidRPr="00EA782D">
        <w:rPr>
          <w:sz w:val="28"/>
          <w:szCs w:val="28"/>
        </w:rPr>
        <w:t>sett</w:t>
      </w:r>
      <w:r w:rsidR="00D81C08">
        <w:rPr>
          <w:sz w:val="28"/>
          <w:szCs w:val="28"/>
        </w:rPr>
        <w:t>l</w:t>
      </w:r>
      <w:r w:rsidR="00D81C08" w:rsidRPr="00EA782D">
        <w:rPr>
          <w:sz w:val="28"/>
          <w:szCs w:val="28"/>
        </w:rPr>
        <w:t>er;</w:t>
      </w:r>
      <w:r w:rsidRPr="00EA782D">
        <w:rPr>
          <w:sz w:val="28"/>
          <w:szCs w:val="28"/>
        </w:rPr>
        <w:t xml:space="preserve"> Richard Sisson had built the first home in Westport a short distance from our home</w:t>
      </w:r>
      <w:r w:rsidR="00F43B5A" w:rsidRPr="00EA782D">
        <w:rPr>
          <w:sz w:val="28"/>
          <w:szCs w:val="28"/>
        </w:rPr>
        <w:t xml:space="preserve"> in the 16</w:t>
      </w:r>
      <w:r w:rsidR="00BE7C28" w:rsidRPr="00EA782D">
        <w:rPr>
          <w:sz w:val="28"/>
          <w:szCs w:val="28"/>
        </w:rPr>
        <w:t>6</w:t>
      </w:r>
      <w:r w:rsidR="00F43B5A" w:rsidRPr="00EA782D">
        <w:rPr>
          <w:sz w:val="28"/>
          <w:szCs w:val="28"/>
        </w:rPr>
        <w:t>0’s.</w:t>
      </w:r>
      <w:r w:rsidRPr="00EA782D">
        <w:rPr>
          <w:sz w:val="28"/>
          <w:szCs w:val="28"/>
        </w:rPr>
        <w:t xml:space="preserve"> </w:t>
      </w:r>
    </w:p>
    <w:p w:rsidR="001A1437" w:rsidRPr="00EA782D" w:rsidRDefault="001A1437" w:rsidP="001A1437">
      <w:pPr>
        <w:rPr>
          <w:sz w:val="28"/>
          <w:szCs w:val="28"/>
        </w:rPr>
      </w:pPr>
      <w:r w:rsidRPr="00EA782D">
        <w:rPr>
          <w:sz w:val="28"/>
          <w:szCs w:val="28"/>
        </w:rPr>
        <w:t>Dick, being a history professor at MIT in Boston loved history and wanted the 60 acres of land he had purchased to be filled with historic homes.  Our home was originally a 1740’s post and beam home from Bridgewater, Mass. from an area referred to as Scotland.  The farmhouse was part of a dairy farm.  The “ell” had been bulldozed down first before someone had contacted Dick to see if he would be interested in dismantling the home and relocating it.  He decided to do it and took pictures</w:t>
      </w:r>
      <w:r w:rsidR="005B336E" w:rsidRPr="00EA782D">
        <w:rPr>
          <w:sz w:val="28"/>
          <w:szCs w:val="28"/>
        </w:rPr>
        <w:t xml:space="preserve"> as they painstakingly took it apart.</w:t>
      </w:r>
      <w:r w:rsidR="00F43B5A" w:rsidRPr="00EA782D">
        <w:rPr>
          <w:sz w:val="28"/>
          <w:szCs w:val="28"/>
        </w:rPr>
        <w:t xml:space="preserve"> I visited the Bridgewater library in an effort to find out something about the house and found a picture of the farm with cows in the background.  Dick </w:t>
      </w:r>
      <w:r w:rsidR="003254CD">
        <w:rPr>
          <w:sz w:val="28"/>
          <w:szCs w:val="28"/>
        </w:rPr>
        <w:t>researched the home</w:t>
      </w:r>
      <w:r w:rsidR="00B8656B" w:rsidRPr="00EA782D">
        <w:rPr>
          <w:sz w:val="28"/>
          <w:szCs w:val="28"/>
        </w:rPr>
        <w:t xml:space="preserve"> and said</w:t>
      </w:r>
      <w:r w:rsidR="00F43B5A" w:rsidRPr="00EA782D">
        <w:rPr>
          <w:sz w:val="28"/>
          <w:szCs w:val="28"/>
        </w:rPr>
        <w:t xml:space="preserve"> it was built in 1740 by Caleb Fobes.</w:t>
      </w:r>
    </w:p>
    <w:p w:rsidR="00E06CBF" w:rsidRPr="00EA782D" w:rsidRDefault="005B336E" w:rsidP="001A1437">
      <w:pPr>
        <w:rPr>
          <w:sz w:val="28"/>
          <w:szCs w:val="28"/>
        </w:rPr>
      </w:pPr>
      <w:r w:rsidRPr="00EA782D">
        <w:rPr>
          <w:sz w:val="28"/>
          <w:szCs w:val="28"/>
        </w:rPr>
        <w:t xml:space="preserve">Fast forward to landscaping </w:t>
      </w:r>
      <w:r w:rsidR="00B8656B" w:rsidRPr="00EA782D">
        <w:rPr>
          <w:sz w:val="28"/>
          <w:szCs w:val="28"/>
        </w:rPr>
        <w:t>our</w:t>
      </w:r>
      <w:r w:rsidRPr="00EA782D">
        <w:rPr>
          <w:sz w:val="28"/>
          <w:szCs w:val="28"/>
        </w:rPr>
        <w:t xml:space="preserve"> front yard</w:t>
      </w:r>
      <w:r w:rsidR="00F43B5A" w:rsidRPr="00EA782D">
        <w:rPr>
          <w:sz w:val="28"/>
          <w:szCs w:val="28"/>
        </w:rPr>
        <w:t xml:space="preserve"> in 1980</w:t>
      </w:r>
      <w:r w:rsidRPr="00EA782D">
        <w:rPr>
          <w:sz w:val="28"/>
          <w:szCs w:val="28"/>
        </w:rPr>
        <w:t xml:space="preserve">. </w:t>
      </w:r>
      <w:r w:rsidR="00F43B5A" w:rsidRPr="00EA782D">
        <w:rPr>
          <w:sz w:val="28"/>
          <w:szCs w:val="28"/>
        </w:rPr>
        <w:t>I decided t</w:t>
      </w:r>
      <w:r w:rsidRPr="00EA782D">
        <w:rPr>
          <w:sz w:val="28"/>
          <w:szCs w:val="28"/>
        </w:rPr>
        <w:t xml:space="preserve">he two huge rocks </w:t>
      </w:r>
      <w:r w:rsidR="00F43B5A" w:rsidRPr="00EA782D">
        <w:rPr>
          <w:sz w:val="28"/>
          <w:szCs w:val="28"/>
        </w:rPr>
        <w:t>were</w:t>
      </w:r>
      <w:r w:rsidRPr="00EA782D">
        <w:rPr>
          <w:sz w:val="28"/>
          <w:szCs w:val="28"/>
        </w:rPr>
        <w:t xml:space="preserve"> a nice area to plant hostas and shrubs. As I dug in the dirt, I kept pulling out rocks.  Luckily Dick was here one day and saw what I was doing.  He proceeded to tell me he had filled that area in with “rocks” as it was part of a rock quarry and it went down 20 ft.  We decided just to add more dirt so we could plant.</w:t>
      </w:r>
      <w:r w:rsidR="00E06CBF" w:rsidRPr="00EA782D">
        <w:rPr>
          <w:sz w:val="28"/>
          <w:szCs w:val="28"/>
        </w:rPr>
        <w:t xml:space="preserve"> </w:t>
      </w:r>
    </w:p>
    <w:p w:rsidR="005B336E" w:rsidRPr="00EA782D" w:rsidRDefault="00E06CBF" w:rsidP="001A1437">
      <w:pPr>
        <w:rPr>
          <w:sz w:val="28"/>
          <w:szCs w:val="28"/>
        </w:rPr>
      </w:pPr>
      <w:r w:rsidRPr="009D0D09">
        <w:rPr>
          <w:b/>
          <w:bCs/>
          <w:i/>
          <w:iCs/>
          <w:sz w:val="28"/>
          <w:szCs w:val="28"/>
        </w:rPr>
        <w:t>Interesting Fact:</w:t>
      </w:r>
      <w:r w:rsidRPr="00EA782D">
        <w:rPr>
          <w:sz w:val="28"/>
          <w:szCs w:val="28"/>
        </w:rPr>
        <w:t xml:space="preserve"> History states the rocks from this quarry were used to build the stone wall at the Stone House at the Head of Westport. </w:t>
      </w:r>
      <w:r w:rsidR="0081227B">
        <w:rPr>
          <w:sz w:val="28"/>
          <w:szCs w:val="28"/>
        </w:rPr>
        <w:t>Stephen Howland</w:t>
      </w:r>
      <w:r w:rsidRPr="00EA782D">
        <w:rPr>
          <w:sz w:val="28"/>
          <w:szCs w:val="28"/>
        </w:rPr>
        <w:t xml:space="preserve"> ran out of money and it was never finished.  There is still a rock slab that was cut and never removed.</w:t>
      </w:r>
    </w:p>
    <w:p w:rsidR="005B336E" w:rsidRPr="00EA782D" w:rsidRDefault="005B336E" w:rsidP="001A1437">
      <w:pPr>
        <w:rPr>
          <w:sz w:val="28"/>
          <w:szCs w:val="28"/>
        </w:rPr>
      </w:pPr>
      <w:r w:rsidRPr="00EA782D">
        <w:rPr>
          <w:sz w:val="28"/>
          <w:szCs w:val="28"/>
        </w:rPr>
        <w:t xml:space="preserve">As I worked on the </w:t>
      </w:r>
      <w:r w:rsidR="00F43B5A" w:rsidRPr="00EA782D">
        <w:rPr>
          <w:sz w:val="28"/>
          <w:szCs w:val="28"/>
        </w:rPr>
        <w:t xml:space="preserve">surrounding </w:t>
      </w:r>
      <w:r w:rsidRPr="00EA782D">
        <w:rPr>
          <w:sz w:val="28"/>
          <w:szCs w:val="28"/>
        </w:rPr>
        <w:t xml:space="preserve">hill area that was filled was weeds, I kept finding all sorts of “junk” that you would find in a landfill.  Dick proceeded to tell me this area was the dumping grounds for the farmhouse </w:t>
      </w:r>
      <w:r w:rsidR="00F43B5A" w:rsidRPr="00EA782D">
        <w:rPr>
          <w:sz w:val="28"/>
          <w:szCs w:val="28"/>
        </w:rPr>
        <w:t xml:space="preserve">just below us </w:t>
      </w:r>
      <w:r w:rsidRPr="00EA782D">
        <w:rPr>
          <w:sz w:val="28"/>
          <w:szCs w:val="28"/>
        </w:rPr>
        <w:t xml:space="preserve">back in the day.  That made a lot of sense.  Being interested in “old” things, I kept a box with all </w:t>
      </w:r>
      <w:r w:rsidRPr="00EA782D">
        <w:rPr>
          <w:sz w:val="28"/>
          <w:szCs w:val="28"/>
        </w:rPr>
        <w:lastRenderedPageBreak/>
        <w:t>these treasures.  The more I dug, the more I found</w:t>
      </w:r>
      <w:r w:rsidR="00F43B5A" w:rsidRPr="00EA782D">
        <w:rPr>
          <w:sz w:val="28"/>
          <w:szCs w:val="28"/>
        </w:rPr>
        <w:t>,</w:t>
      </w:r>
      <w:r w:rsidRPr="00EA782D">
        <w:rPr>
          <w:sz w:val="28"/>
          <w:szCs w:val="28"/>
        </w:rPr>
        <w:t xml:space="preserve"> especially lot</w:t>
      </w:r>
      <w:r w:rsidR="00F43B5A" w:rsidRPr="00EA782D">
        <w:rPr>
          <w:sz w:val="28"/>
          <w:szCs w:val="28"/>
        </w:rPr>
        <w:t>s</w:t>
      </w:r>
      <w:r w:rsidRPr="00EA782D">
        <w:rPr>
          <w:sz w:val="28"/>
          <w:szCs w:val="28"/>
        </w:rPr>
        <w:t xml:space="preserve"> of broken glass.  These pieces were mostly from bottles</w:t>
      </w:r>
      <w:r w:rsidR="009D0D09">
        <w:rPr>
          <w:sz w:val="28"/>
          <w:szCs w:val="28"/>
        </w:rPr>
        <w:t>..</w:t>
      </w:r>
      <w:r w:rsidRPr="00EA782D">
        <w:rPr>
          <w:sz w:val="28"/>
          <w:szCs w:val="28"/>
        </w:rPr>
        <w:t xml:space="preserve">.milk bottles to be exact. </w:t>
      </w:r>
    </w:p>
    <w:p w:rsidR="005B336E" w:rsidRPr="00EA782D" w:rsidRDefault="005B336E" w:rsidP="001A1437">
      <w:pPr>
        <w:rPr>
          <w:sz w:val="28"/>
          <w:szCs w:val="28"/>
        </w:rPr>
      </w:pPr>
      <w:r w:rsidRPr="00EA782D">
        <w:rPr>
          <w:sz w:val="28"/>
          <w:szCs w:val="28"/>
        </w:rPr>
        <w:t>Somehow, out of complete luck I found an intact pint size milk bottle.  The inscription on it was: Hillandale Dairy Farm Westport, Mass.</w:t>
      </w:r>
    </w:p>
    <w:p w:rsidR="005B336E" w:rsidRPr="00EA782D" w:rsidRDefault="00F41D66" w:rsidP="001A1437">
      <w:pPr>
        <w:rPr>
          <w:sz w:val="28"/>
          <w:szCs w:val="28"/>
        </w:rPr>
      </w:pPr>
      <w:r w:rsidRPr="00EA782D">
        <w:rPr>
          <w:noProof/>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-1270</wp:posOffset>
            </wp:positionV>
            <wp:extent cx="2266470" cy="3019425"/>
            <wp:effectExtent l="0" t="0" r="635" b="0"/>
            <wp:wrapSquare wrapText="bothSides"/>
            <wp:docPr id="2013372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266470" cy="3019425"/>
                    </a:xfrm>
                    <a:prstGeom prst="rect">
                      <a:avLst/>
                    </a:prstGeom>
                    <a:noFill/>
                    <a:ln>
                      <a:noFill/>
                    </a:ln>
                  </pic:spPr>
                </pic:pic>
              </a:graphicData>
            </a:graphic>
          </wp:anchor>
        </w:drawing>
      </w:r>
      <w:r w:rsidR="005B336E" w:rsidRPr="00EA782D">
        <w:rPr>
          <w:sz w:val="28"/>
          <w:szCs w:val="28"/>
        </w:rPr>
        <w:t xml:space="preserve">I inquired with the Westport Historical Society about the bottle and they posted it in their newsletter in an effort to find out some information about the dairy farm.  I spoke to “old-timers” in town hoping they would recall the name.  However, I had no luck. </w:t>
      </w:r>
      <w:r w:rsidR="00F43B5A" w:rsidRPr="00EA782D">
        <w:rPr>
          <w:sz w:val="28"/>
          <w:szCs w:val="28"/>
        </w:rPr>
        <w:t>Evidently, there were as many as 400 dairy farms in town at one t</w:t>
      </w:r>
      <w:r w:rsidRPr="00EA782D">
        <w:rPr>
          <w:sz w:val="28"/>
          <w:szCs w:val="28"/>
        </w:rPr>
        <w:t>i</w:t>
      </w:r>
      <w:r w:rsidR="00F43B5A" w:rsidRPr="00EA782D">
        <w:rPr>
          <w:sz w:val="28"/>
          <w:szCs w:val="28"/>
        </w:rPr>
        <w:t>me.</w:t>
      </w:r>
      <w:r w:rsidR="005B336E" w:rsidRPr="00EA782D">
        <w:rPr>
          <w:sz w:val="28"/>
          <w:szCs w:val="28"/>
        </w:rPr>
        <w:t xml:space="preserve"> </w:t>
      </w:r>
    </w:p>
    <w:p w:rsidR="005B336E" w:rsidRPr="00EA782D" w:rsidRDefault="005B336E" w:rsidP="001A1437">
      <w:pPr>
        <w:rPr>
          <w:sz w:val="28"/>
          <w:szCs w:val="28"/>
        </w:rPr>
      </w:pPr>
      <w:r w:rsidRPr="00EA782D">
        <w:rPr>
          <w:sz w:val="28"/>
          <w:szCs w:val="28"/>
        </w:rPr>
        <w:t>Now fast forward to January 2025</w:t>
      </w:r>
      <w:r w:rsidR="00B8656B" w:rsidRPr="00EA782D">
        <w:rPr>
          <w:sz w:val="28"/>
          <w:szCs w:val="28"/>
        </w:rPr>
        <w:t xml:space="preserve"> and the benefit of social media</w:t>
      </w:r>
      <w:r w:rsidRPr="00EA782D">
        <w:rPr>
          <w:sz w:val="28"/>
          <w:szCs w:val="28"/>
        </w:rPr>
        <w:t>…</w:t>
      </w:r>
    </w:p>
    <w:p w:rsidR="005B336E" w:rsidRPr="00EA782D" w:rsidRDefault="005B336E" w:rsidP="001A1437">
      <w:pPr>
        <w:rPr>
          <w:sz w:val="28"/>
          <w:szCs w:val="28"/>
        </w:rPr>
      </w:pPr>
      <w:r w:rsidRPr="00EA782D">
        <w:rPr>
          <w:sz w:val="28"/>
          <w:szCs w:val="28"/>
        </w:rPr>
        <w:t>The Westport Historical Society decided to do a summer exhibition at the Handy House about farming in Westport.</w:t>
      </w:r>
      <w:r w:rsidR="00F43B5A" w:rsidRPr="00EA782D">
        <w:rPr>
          <w:sz w:val="28"/>
          <w:szCs w:val="28"/>
        </w:rPr>
        <w:t xml:space="preserve"> M</w:t>
      </w:r>
      <w:r w:rsidRPr="00EA782D">
        <w:rPr>
          <w:sz w:val="28"/>
          <w:szCs w:val="28"/>
        </w:rPr>
        <w:t>y paternal</w:t>
      </w:r>
      <w:r w:rsidR="00B8656B" w:rsidRPr="00EA782D">
        <w:rPr>
          <w:sz w:val="28"/>
          <w:szCs w:val="28"/>
        </w:rPr>
        <w:t xml:space="preserve"> </w:t>
      </w:r>
      <w:r w:rsidRPr="00EA782D">
        <w:rPr>
          <w:sz w:val="28"/>
          <w:szCs w:val="28"/>
        </w:rPr>
        <w:t xml:space="preserve">grandparents, Joseph and Victoria Ziemba (Zembo) owned a farm on Gifford Road, </w:t>
      </w:r>
      <w:r w:rsidR="00F43B5A" w:rsidRPr="00EA782D">
        <w:rPr>
          <w:sz w:val="28"/>
          <w:szCs w:val="28"/>
        </w:rPr>
        <w:t xml:space="preserve">so </w:t>
      </w:r>
      <w:r w:rsidRPr="00EA782D">
        <w:rPr>
          <w:sz w:val="28"/>
          <w:szCs w:val="28"/>
        </w:rPr>
        <w:t>I became involved.</w:t>
      </w:r>
      <w:r w:rsidR="00F43B5A" w:rsidRPr="00EA782D">
        <w:rPr>
          <w:sz w:val="28"/>
          <w:szCs w:val="28"/>
        </w:rPr>
        <w:t xml:space="preserve"> My cousin Frances had found photo albums in the hayloft years earlier </w:t>
      </w:r>
      <w:r w:rsidR="0081227B">
        <w:rPr>
          <w:sz w:val="28"/>
          <w:szCs w:val="28"/>
        </w:rPr>
        <w:t xml:space="preserve">but </w:t>
      </w:r>
      <w:r w:rsidR="00F43B5A" w:rsidRPr="00EA782D">
        <w:rPr>
          <w:sz w:val="28"/>
          <w:szCs w:val="28"/>
        </w:rPr>
        <w:t>unfortunately after all our relatives had passed.  They were filled with farming photos that I shared with the historical society.</w:t>
      </w:r>
    </w:p>
    <w:p w:rsidR="00F41D66" w:rsidRPr="00EA782D" w:rsidRDefault="00F43B5A" w:rsidP="001A1437">
      <w:pPr>
        <w:rPr>
          <w:sz w:val="28"/>
          <w:szCs w:val="28"/>
        </w:rPr>
      </w:pPr>
      <w:r w:rsidRPr="00EA782D">
        <w:rPr>
          <w:sz w:val="28"/>
          <w:szCs w:val="28"/>
        </w:rPr>
        <w:t>I attended the open house they had at the Westport Grange where all the locals were encouraged to come and share photos and knowledge about their farms.  A few people thought they had heard of the Hillandale Dairy Farm so I decided to post a picture of the bottle now that we had social media available</w:t>
      </w:r>
      <w:r w:rsidR="00F41D66" w:rsidRPr="00EA782D">
        <w:rPr>
          <w:sz w:val="28"/>
          <w:szCs w:val="28"/>
        </w:rPr>
        <w:t>.</w:t>
      </w:r>
    </w:p>
    <w:p w:rsidR="00841C02" w:rsidRPr="00EA782D" w:rsidRDefault="00F43B5A" w:rsidP="00841C02">
      <w:pPr>
        <w:rPr>
          <w:sz w:val="28"/>
          <w:szCs w:val="28"/>
        </w:rPr>
      </w:pPr>
      <w:r w:rsidRPr="00EA782D">
        <w:rPr>
          <w:sz w:val="28"/>
          <w:szCs w:val="28"/>
        </w:rPr>
        <w:t>I quickly got a response from Robin Winters, who specializes in local history at our Westport Library.</w:t>
      </w:r>
      <w:r w:rsidR="00F41D66" w:rsidRPr="00EA782D">
        <w:rPr>
          <w:sz w:val="28"/>
          <w:szCs w:val="28"/>
        </w:rPr>
        <w:t xml:space="preserve"> She had found some info for me!  Little did I know how that information would turn into intense week</w:t>
      </w:r>
      <w:r w:rsidR="000D4B45" w:rsidRPr="00EA782D">
        <w:rPr>
          <w:sz w:val="28"/>
          <w:szCs w:val="28"/>
        </w:rPr>
        <w:t>s</w:t>
      </w:r>
      <w:r w:rsidR="00F41D66" w:rsidRPr="00EA782D">
        <w:rPr>
          <w:sz w:val="28"/>
          <w:szCs w:val="28"/>
        </w:rPr>
        <w:t xml:space="preserve"> of researching. </w:t>
      </w:r>
    </w:p>
    <w:p w:rsidR="00841C02" w:rsidRPr="00EA782D" w:rsidRDefault="00F41D66" w:rsidP="00841C02">
      <w:pPr>
        <w:rPr>
          <w:sz w:val="28"/>
          <w:szCs w:val="28"/>
        </w:rPr>
      </w:pPr>
      <w:r w:rsidRPr="00EA782D">
        <w:rPr>
          <w:sz w:val="28"/>
          <w:szCs w:val="28"/>
        </w:rPr>
        <w:lastRenderedPageBreak/>
        <w:t xml:space="preserve">Robin had found references to the “Hillandale Dairy Farm” in two separate postings in the newspapers. The first was in the Fall River Daily Evening News on August 30, 1920 about selling pigs. </w:t>
      </w:r>
    </w:p>
    <w:p w:rsidR="00B8656B" w:rsidRPr="00EA782D" w:rsidRDefault="00841C02" w:rsidP="00B8656B">
      <w:pPr>
        <w:jc w:val="center"/>
        <w:rPr>
          <w:sz w:val="28"/>
          <w:szCs w:val="28"/>
        </w:rPr>
      </w:pPr>
      <w:r w:rsidRPr="00EA782D">
        <w:rPr>
          <w:noProof/>
          <w:sz w:val="28"/>
          <w:szCs w:val="28"/>
        </w:rPr>
        <w:drawing>
          <wp:inline distT="0" distB="0" distL="0" distR="0" wp14:anchorId="2449BB2C" wp14:editId="7988228D">
            <wp:extent cx="5055144" cy="22097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819" cy="2215247"/>
                    </a:xfrm>
                    <a:prstGeom prst="rect">
                      <a:avLst/>
                    </a:prstGeom>
                    <a:noFill/>
                    <a:ln>
                      <a:noFill/>
                    </a:ln>
                  </pic:spPr>
                </pic:pic>
              </a:graphicData>
            </a:graphic>
          </wp:inline>
        </w:drawing>
      </w:r>
    </w:p>
    <w:p w:rsidR="00F41D66" w:rsidRPr="00EA782D" w:rsidRDefault="00841C02" w:rsidP="0074508E">
      <w:pPr>
        <w:rPr>
          <w:sz w:val="28"/>
          <w:szCs w:val="28"/>
        </w:rPr>
      </w:pPr>
      <w:r w:rsidRPr="00EA782D">
        <w:rPr>
          <w:sz w:val="28"/>
          <w:szCs w:val="28"/>
        </w:rPr>
        <w:t xml:space="preserve">The second was an ad in the Evening Herald (Fall River, Massachusetts) on Saturday, June 25, 1921 to see the farm. We think the </w:t>
      </w:r>
      <w:r w:rsidR="00E22A54" w:rsidRPr="00EA782D">
        <w:rPr>
          <w:sz w:val="28"/>
          <w:szCs w:val="28"/>
        </w:rPr>
        <w:t>“</w:t>
      </w:r>
      <w:r w:rsidRPr="00EA782D">
        <w:rPr>
          <w:sz w:val="28"/>
          <w:szCs w:val="28"/>
        </w:rPr>
        <w:t>10-acre</w:t>
      </w:r>
      <w:r w:rsidR="00E22A54" w:rsidRPr="00EA782D">
        <w:rPr>
          <w:sz w:val="28"/>
          <w:szCs w:val="28"/>
        </w:rPr>
        <w:t>”</w:t>
      </w:r>
      <w:r w:rsidRPr="00EA782D">
        <w:rPr>
          <w:sz w:val="28"/>
          <w:szCs w:val="28"/>
        </w:rPr>
        <w:t xml:space="preserve"> was a possible error as all the research has shown the farm </w:t>
      </w:r>
      <w:r w:rsidR="0081227B">
        <w:rPr>
          <w:sz w:val="28"/>
          <w:szCs w:val="28"/>
        </w:rPr>
        <w:t xml:space="preserve">consistently </w:t>
      </w:r>
      <w:r w:rsidRPr="00EA782D">
        <w:rPr>
          <w:sz w:val="28"/>
          <w:szCs w:val="28"/>
        </w:rPr>
        <w:t xml:space="preserve">sold as </w:t>
      </w:r>
      <w:r w:rsidR="00E22A54" w:rsidRPr="00EA782D">
        <w:rPr>
          <w:sz w:val="28"/>
          <w:szCs w:val="28"/>
        </w:rPr>
        <w:t>90 acres.</w:t>
      </w:r>
    </w:p>
    <w:p w:rsidR="00841C02" w:rsidRPr="00EA782D" w:rsidRDefault="00841C02" w:rsidP="00841C02">
      <w:pPr>
        <w:pStyle w:val="NormalWeb"/>
        <w:jc w:val="center"/>
        <w:rPr>
          <w:sz w:val="28"/>
          <w:szCs w:val="28"/>
        </w:rPr>
      </w:pPr>
      <w:r w:rsidRPr="00EA782D">
        <w:rPr>
          <w:noProof/>
          <w:sz w:val="28"/>
          <w:szCs w:val="28"/>
        </w:rPr>
        <w:drawing>
          <wp:inline distT="0" distB="0" distL="0" distR="0" wp14:anchorId="0EF51702" wp14:editId="58C5873A">
            <wp:extent cx="3047365" cy="1883108"/>
            <wp:effectExtent l="0" t="0" r="635"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0261" cy="1959051"/>
                    </a:xfrm>
                    <a:prstGeom prst="rect">
                      <a:avLst/>
                    </a:prstGeom>
                    <a:noFill/>
                    <a:ln>
                      <a:noFill/>
                    </a:ln>
                  </pic:spPr>
                </pic:pic>
              </a:graphicData>
            </a:graphic>
          </wp:inline>
        </w:drawing>
      </w:r>
    </w:p>
    <w:p w:rsidR="00841C02" w:rsidRPr="00EA782D" w:rsidRDefault="00841C02">
      <w:pPr>
        <w:rPr>
          <w:sz w:val="28"/>
          <w:szCs w:val="28"/>
        </w:rPr>
      </w:pPr>
      <w:r w:rsidRPr="00EA782D">
        <w:rPr>
          <w:sz w:val="28"/>
          <w:szCs w:val="28"/>
        </w:rPr>
        <w:t xml:space="preserve">My quest for the week was to find out if the </w:t>
      </w:r>
      <w:r w:rsidR="00310277" w:rsidRPr="00EA782D">
        <w:rPr>
          <w:sz w:val="28"/>
          <w:szCs w:val="28"/>
        </w:rPr>
        <w:t>60-acre</w:t>
      </w:r>
      <w:r w:rsidRPr="00EA782D">
        <w:rPr>
          <w:sz w:val="28"/>
          <w:szCs w:val="28"/>
        </w:rPr>
        <w:t xml:space="preserve"> Sisson Farm property purchased by Dick Wertz could have been part of the original </w:t>
      </w:r>
      <w:r w:rsidR="00310277" w:rsidRPr="00EA782D">
        <w:rPr>
          <w:sz w:val="28"/>
          <w:szCs w:val="28"/>
        </w:rPr>
        <w:t>90-acre</w:t>
      </w:r>
      <w:r w:rsidRPr="00EA782D">
        <w:rPr>
          <w:sz w:val="28"/>
          <w:szCs w:val="28"/>
        </w:rPr>
        <w:t xml:space="preserve"> Hillandale Dairy Farm.</w:t>
      </w:r>
      <w:r w:rsidR="00310277">
        <w:rPr>
          <w:sz w:val="28"/>
          <w:szCs w:val="28"/>
        </w:rPr>
        <w:t xml:space="preserve"> Current research seems to indicate </w:t>
      </w:r>
      <w:r w:rsidR="00310277" w:rsidRPr="00164CBE">
        <w:rPr>
          <w:rFonts w:cstheme="minorHAnsi"/>
          <w:sz w:val="28"/>
          <w:szCs w:val="28"/>
        </w:rPr>
        <w:t>30 acres were sold in the 1930’s</w:t>
      </w:r>
      <w:r w:rsidR="00310277">
        <w:rPr>
          <w:rFonts w:cstheme="minorHAnsi"/>
          <w:sz w:val="28"/>
          <w:szCs w:val="28"/>
        </w:rPr>
        <w:t xml:space="preserve"> and Dick Wertz purchased the remaining 60 acres in the late 1970’s. This </w:t>
      </w:r>
      <w:r w:rsidR="0081227B">
        <w:rPr>
          <w:rFonts w:cstheme="minorHAnsi"/>
          <w:sz w:val="28"/>
          <w:szCs w:val="28"/>
        </w:rPr>
        <w:t>seems to be the most probable conclusion.</w:t>
      </w:r>
    </w:p>
    <w:p w:rsidR="00841C02" w:rsidRPr="00EA782D" w:rsidRDefault="00841C02">
      <w:pPr>
        <w:rPr>
          <w:sz w:val="28"/>
          <w:szCs w:val="28"/>
        </w:rPr>
      </w:pPr>
      <w:r w:rsidRPr="00EA782D">
        <w:rPr>
          <w:sz w:val="28"/>
          <w:szCs w:val="28"/>
        </w:rPr>
        <w:lastRenderedPageBreak/>
        <w:t>After several days of research and countless hours at the library with Robin, Jenny O’Neil</w:t>
      </w:r>
      <w:r w:rsidR="00E22A54" w:rsidRPr="00EA782D">
        <w:rPr>
          <w:sz w:val="28"/>
          <w:szCs w:val="28"/>
        </w:rPr>
        <w:t>l</w:t>
      </w:r>
      <w:r w:rsidRPr="00EA782D">
        <w:rPr>
          <w:sz w:val="28"/>
          <w:szCs w:val="28"/>
        </w:rPr>
        <w:t>, director of the Westport Historical Society, sent me an email with information she found in the Berkshire Bulletin in 1920</w:t>
      </w:r>
      <w:r w:rsidR="00E22A54" w:rsidRPr="00EA782D">
        <w:rPr>
          <w:sz w:val="28"/>
          <w:szCs w:val="28"/>
        </w:rPr>
        <w:t>.</w:t>
      </w:r>
    </w:p>
    <w:p w:rsidR="00E22A54" w:rsidRPr="00EA782D" w:rsidRDefault="00E22A54" w:rsidP="00E22A54">
      <w:pPr>
        <w:pStyle w:val="NormalWeb"/>
        <w:rPr>
          <w:rFonts w:asciiTheme="minorHAnsi" w:hAnsiTheme="minorHAnsi" w:cstheme="minorHAnsi"/>
          <w:sz w:val="28"/>
          <w:szCs w:val="28"/>
        </w:rPr>
      </w:pPr>
      <w:r w:rsidRPr="00EA782D">
        <w:rPr>
          <w:rFonts w:asciiTheme="minorHAnsi" w:hAnsiTheme="minorHAnsi" w:cstheme="minorHAnsi"/>
          <w:noProof/>
          <w:sz w:val="28"/>
          <w:szCs w:val="28"/>
        </w:rPr>
        <w:drawing>
          <wp:anchor distT="0" distB="0" distL="114300" distR="114300" simplePos="0" relativeHeight="251659264" behindDoc="0" locked="0" layoutInCell="1" allowOverlap="1" wp14:anchorId="229591F5">
            <wp:simplePos x="0" y="0"/>
            <wp:positionH relativeFrom="column">
              <wp:posOffset>0</wp:posOffset>
            </wp:positionH>
            <wp:positionV relativeFrom="paragraph">
              <wp:posOffset>71755</wp:posOffset>
            </wp:positionV>
            <wp:extent cx="2997192" cy="259776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7192" cy="259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82D">
        <w:rPr>
          <w:rFonts w:asciiTheme="minorHAnsi" w:hAnsiTheme="minorHAnsi" w:cstheme="minorHAnsi"/>
          <w:sz w:val="28"/>
          <w:szCs w:val="28"/>
        </w:rPr>
        <w:t>We finally had a name to put to the Hillandale Dairy Farm…</w:t>
      </w:r>
      <w:r w:rsidR="008F17C9" w:rsidRPr="00EA782D">
        <w:rPr>
          <w:rFonts w:asciiTheme="minorHAnsi" w:hAnsiTheme="minorHAnsi" w:cstheme="minorHAnsi"/>
          <w:sz w:val="28"/>
          <w:szCs w:val="28"/>
        </w:rPr>
        <w:t>Henry S. Paquette</w:t>
      </w:r>
      <w:r w:rsidRPr="00EA782D">
        <w:rPr>
          <w:rFonts w:asciiTheme="minorHAnsi" w:hAnsiTheme="minorHAnsi" w:cstheme="minorHAnsi"/>
          <w:sz w:val="28"/>
          <w:szCs w:val="28"/>
        </w:rPr>
        <w:t>!</w:t>
      </w:r>
    </w:p>
    <w:p w:rsidR="00E22A54" w:rsidRPr="00EA782D" w:rsidRDefault="00E22A54" w:rsidP="00E22A54">
      <w:pPr>
        <w:pStyle w:val="NormalWeb"/>
        <w:rPr>
          <w:rFonts w:asciiTheme="minorHAnsi" w:hAnsiTheme="minorHAnsi" w:cstheme="minorHAnsi"/>
          <w:sz w:val="28"/>
          <w:szCs w:val="28"/>
        </w:rPr>
      </w:pPr>
      <w:r w:rsidRPr="00EA782D">
        <w:rPr>
          <w:rFonts w:asciiTheme="minorHAnsi" w:hAnsiTheme="minorHAnsi" w:cstheme="minorHAnsi"/>
          <w:sz w:val="28"/>
          <w:szCs w:val="28"/>
        </w:rPr>
        <w:t>To say Robin and I were elated was an understatement! We quickly found more information and it just came pouring in.</w:t>
      </w:r>
    </w:p>
    <w:p w:rsidR="00514DF5" w:rsidRDefault="00514DF5" w:rsidP="00E22A54">
      <w:pPr>
        <w:pStyle w:val="NormalWeb"/>
        <w:rPr>
          <w:rFonts w:asciiTheme="minorHAnsi" w:hAnsiTheme="minorHAnsi" w:cstheme="minorHAnsi"/>
          <w:sz w:val="28"/>
          <w:szCs w:val="28"/>
        </w:rPr>
      </w:pPr>
    </w:p>
    <w:p w:rsidR="00514DF5" w:rsidRDefault="00514DF5" w:rsidP="00E22A54">
      <w:pPr>
        <w:pStyle w:val="NormalWeb"/>
        <w:rPr>
          <w:rFonts w:asciiTheme="minorHAnsi" w:hAnsiTheme="minorHAnsi" w:cstheme="minorHAnsi"/>
          <w:sz w:val="28"/>
          <w:szCs w:val="28"/>
        </w:rPr>
      </w:pPr>
    </w:p>
    <w:p w:rsidR="00310277" w:rsidRDefault="00310277" w:rsidP="00E22A54">
      <w:pPr>
        <w:pStyle w:val="NormalWeb"/>
        <w:rPr>
          <w:rFonts w:asciiTheme="minorHAnsi" w:hAnsiTheme="minorHAnsi" w:cstheme="minorHAnsi"/>
          <w:sz w:val="28"/>
          <w:szCs w:val="28"/>
        </w:rPr>
      </w:pPr>
    </w:p>
    <w:p w:rsidR="00514DF5" w:rsidRPr="00EA782D" w:rsidRDefault="00E22A54" w:rsidP="00E22A54">
      <w:pPr>
        <w:pStyle w:val="NormalWeb"/>
        <w:rPr>
          <w:rFonts w:asciiTheme="minorHAnsi" w:hAnsiTheme="minorHAnsi" w:cstheme="minorHAnsi"/>
          <w:sz w:val="28"/>
          <w:szCs w:val="28"/>
        </w:rPr>
      </w:pPr>
      <w:r w:rsidRPr="00EA782D">
        <w:rPr>
          <w:rFonts w:asciiTheme="minorHAnsi" w:hAnsiTheme="minorHAnsi" w:cstheme="minorHAnsi"/>
          <w:sz w:val="28"/>
          <w:szCs w:val="28"/>
        </w:rPr>
        <w:t xml:space="preserve">Henry Servule Paquette </w:t>
      </w:r>
      <w:r w:rsidR="008F17C9" w:rsidRPr="00EA782D">
        <w:rPr>
          <w:rFonts w:asciiTheme="minorHAnsi" w:hAnsiTheme="minorHAnsi" w:cstheme="minorHAnsi"/>
          <w:sz w:val="28"/>
          <w:szCs w:val="28"/>
        </w:rPr>
        <w:t xml:space="preserve">bought the property to be known as Hillandale Farm from Hannah F.L. Hatch </w:t>
      </w:r>
      <w:r w:rsidR="00EA782D" w:rsidRPr="00EA782D">
        <w:rPr>
          <w:rFonts w:asciiTheme="minorHAnsi" w:hAnsiTheme="minorHAnsi" w:cstheme="minorHAnsi"/>
          <w:sz w:val="28"/>
          <w:szCs w:val="28"/>
        </w:rPr>
        <w:t>on January 17,</w:t>
      </w:r>
      <w:r w:rsidR="008F17C9" w:rsidRPr="00EA782D">
        <w:rPr>
          <w:rFonts w:asciiTheme="minorHAnsi" w:hAnsiTheme="minorHAnsi" w:cstheme="minorHAnsi"/>
          <w:sz w:val="28"/>
          <w:szCs w:val="28"/>
        </w:rPr>
        <w:t xml:space="preserve"> 1916.</w:t>
      </w:r>
      <w:r w:rsidR="00EA782D" w:rsidRPr="00EA782D">
        <w:rPr>
          <w:rFonts w:asciiTheme="minorHAnsi" w:hAnsiTheme="minorHAnsi" w:cstheme="minorHAnsi"/>
          <w:sz w:val="28"/>
          <w:szCs w:val="28"/>
        </w:rPr>
        <w:t xml:space="preserve"> This following information was found in the Bristol County Registry of Deeds:</w:t>
      </w:r>
    </w:p>
    <w:p w:rsidR="00EA782D" w:rsidRPr="00EA782D" w:rsidRDefault="00EA782D" w:rsidP="00EA782D">
      <w:pPr>
        <w:pStyle w:val="NormalWeb"/>
        <w:rPr>
          <w:rFonts w:asciiTheme="minorHAnsi" w:hAnsiTheme="minorHAnsi" w:cstheme="minorHAnsi"/>
          <w:noProof/>
          <w:sz w:val="28"/>
          <w:szCs w:val="28"/>
        </w:rPr>
      </w:pPr>
      <w:r w:rsidRPr="00EA782D">
        <w:rPr>
          <w:rFonts w:asciiTheme="minorHAnsi" w:hAnsiTheme="minorHAnsi" w:cstheme="minorHAnsi"/>
          <w:noProof/>
          <w:sz w:val="28"/>
          <w:szCs w:val="28"/>
        </w:rPr>
        <w:t>1 -17-1916 Hannah L. F. Hatch to Henry S. Paquette  Vol. 430 p. 351-352 (Hillandale Dairy Farm)</w:t>
      </w:r>
    </w:p>
    <w:p w:rsidR="00EA782D" w:rsidRPr="00EA782D" w:rsidRDefault="00EA782D" w:rsidP="00EA782D">
      <w:pPr>
        <w:pStyle w:val="NormalWeb"/>
        <w:rPr>
          <w:rFonts w:asciiTheme="minorHAnsi" w:hAnsiTheme="minorHAnsi" w:cstheme="minorHAnsi"/>
          <w:noProof/>
          <w:sz w:val="28"/>
          <w:szCs w:val="28"/>
        </w:rPr>
      </w:pPr>
      <w:r w:rsidRPr="00EA782D">
        <w:rPr>
          <w:rFonts w:asciiTheme="minorHAnsi" w:hAnsiTheme="minorHAnsi" w:cstheme="minorHAnsi"/>
          <w:noProof/>
          <w:sz w:val="28"/>
          <w:szCs w:val="28"/>
        </w:rPr>
        <w:t>2-28-1922 Henry S. Paquette gave ½ interest of land to father, Servule Paquette</w:t>
      </w:r>
      <w:r w:rsidR="00526711">
        <w:rPr>
          <w:rFonts w:asciiTheme="minorHAnsi" w:hAnsiTheme="minorHAnsi" w:cstheme="minorHAnsi"/>
          <w:noProof/>
          <w:sz w:val="28"/>
          <w:szCs w:val="28"/>
        </w:rPr>
        <w:t xml:space="preserve">, </w:t>
      </w:r>
      <w:r w:rsidRPr="00EA782D">
        <w:rPr>
          <w:rFonts w:asciiTheme="minorHAnsi" w:hAnsiTheme="minorHAnsi" w:cstheme="minorHAnsi"/>
          <w:noProof/>
          <w:sz w:val="28"/>
          <w:szCs w:val="28"/>
        </w:rPr>
        <w:t>still had mortgage to finish paying</w:t>
      </w:r>
    </w:p>
    <w:p w:rsidR="00EA782D" w:rsidRPr="00EA782D" w:rsidRDefault="00EA782D" w:rsidP="00EA782D">
      <w:pPr>
        <w:pStyle w:val="NormalWeb"/>
        <w:rPr>
          <w:rFonts w:asciiTheme="minorHAnsi" w:hAnsiTheme="minorHAnsi" w:cstheme="minorHAnsi"/>
          <w:noProof/>
          <w:sz w:val="28"/>
          <w:szCs w:val="28"/>
        </w:rPr>
      </w:pPr>
      <w:r w:rsidRPr="00EA782D">
        <w:rPr>
          <w:rFonts w:asciiTheme="minorHAnsi" w:hAnsiTheme="minorHAnsi" w:cstheme="minorHAnsi"/>
          <w:noProof/>
          <w:sz w:val="28"/>
          <w:szCs w:val="28"/>
        </w:rPr>
        <w:t xml:space="preserve">2-28-1922 Henry S. Paquette et al sold 90 acres back to Hannah L. F. Hatch </w:t>
      </w:r>
    </w:p>
    <w:p w:rsidR="00514DF5" w:rsidRPr="00310277" w:rsidRDefault="00EA782D" w:rsidP="00514DF5">
      <w:pPr>
        <w:pStyle w:val="NormalWeb"/>
        <w:rPr>
          <w:rFonts w:asciiTheme="minorHAnsi" w:hAnsiTheme="minorHAnsi" w:cstheme="minorHAnsi"/>
          <w:noProof/>
          <w:sz w:val="28"/>
          <w:szCs w:val="28"/>
        </w:rPr>
      </w:pPr>
      <w:r w:rsidRPr="00EA782D">
        <w:rPr>
          <w:rFonts w:asciiTheme="minorHAnsi" w:hAnsiTheme="minorHAnsi" w:cstheme="minorHAnsi"/>
          <w:noProof/>
          <w:sz w:val="28"/>
          <w:szCs w:val="28"/>
        </w:rPr>
        <w:t>One question we pondered was how the name, “Hillandale” had been chosen for the dairy farm. Robin Winters had an educated guess</w:t>
      </w:r>
      <w:r w:rsidR="00164CBE">
        <w:rPr>
          <w:rFonts w:asciiTheme="minorHAnsi" w:hAnsiTheme="minorHAnsi" w:cstheme="minorHAnsi"/>
          <w:noProof/>
          <w:sz w:val="28"/>
          <w:szCs w:val="28"/>
        </w:rPr>
        <w:t xml:space="preserve"> that appears to be quite accurate.</w:t>
      </w:r>
      <w:r w:rsidRPr="00EA782D">
        <w:rPr>
          <w:rFonts w:asciiTheme="minorHAnsi" w:hAnsiTheme="minorHAnsi" w:cstheme="minorHAnsi"/>
          <w:noProof/>
          <w:sz w:val="28"/>
          <w:szCs w:val="28"/>
        </w:rPr>
        <w:t xml:space="preserve">  She divided the name so it read “Hill and Dale.” </w:t>
      </w:r>
      <w:r w:rsidR="00164CBE">
        <w:rPr>
          <w:rFonts w:asciiTheme="minorHAnsi" w:hAnsiTheme="minorHAnsi" w:cstheme="minorHAnsi"/>
          <w:noProof/>
          <w:sz w:val="28"/>
          <w:szCs w:val="28"/>
        </w:rPr>
        <w:t xml:space="preserve">The northwest edge of the 60 acre Sisson Farm property is </w:t>
      </w:r>
      <w:r w:rsidR="000F3B29">
        <w:rPr>
          <w:rFonts w:asciiTheme="minorHAnsi" w:hAnsiTheme="minorHAnsi" w:cstheme="minorHAnsi"/>
          <w:noProof/>
          <w:sz w:val="28"/>
          <w:szCs w:val="28"/>
        </w:rPr>
        <w:t xml:space="preserve">now </w:t>
      </w:r>
      <w:r w:rsidR="00164CBE">
        <w:rPr>
          <w:rFonts w:asciiTheme="minorHAnsi" w:hAnsiTheme="minorHAnsi" w:cstheme="minorHAnsi"/>
          <w:noProof/>
          <w:sz w:val="28"/>
          <w:szCs w:val="28"/>
        </w:rPr>
        <w:t>called Sisson Hill Lane.  If one stands here and looks towards the southeast down Sisson Farm Lane, the property heads downward towards the Westport River. This would be the “dale” or valley, hence the name “Hillandale.</w:t>
      </w:r>
      <w:r w:rsidR="009807AB">
        <w:rPr>
          <w:rFonts w:asciiTheme="minorHAnsi" w:hAnsiTheme="minorHAnsi" w:cstheme="minorHAnsi"/>
          <w:noProof/>
          <w:sz w:val="28"/>
          <w:szCs w:val="28"/>
        </w:rPr>
        <w:t>” According to land records, the property line crossed Drift Road and went all the way to the Westport River.</w:t>
      </w:r>
    </w:p>
    <w:p w:rsidR="006B1E9E" w:rsidRDefault="00D54F7C" w:rsidP="0074508E">
      <w:pPr>
        <w:pStyle w:val="NormalWeb"/>
        <w:jc w:val="center"/>
        <w:rPr>
          <w:rFonts w:asciiTheme="minorHAnsi" w:hAnsiTheme="minorHAnsi" w:cstheme="minorHAnsi"/>
          <w:b/>
          <w:bCs/>
          <w:noProof/>
          <w:sz w:val="28"/>
          <w:szCs w:val="28"/>
        </w:rPr>
      </w:pPr>
      <w:r w:rsidRPr="00D54F7C">
        <w:rPr>
          <w:rFonts w:asciiTheme="minorHAnsi" w:hAnsiTheme="minorHAnsi" w:cstheme="minorHAnsi"/>
          <w:b/>
          <w:bCs/>
          <w:noProof/>
          <w:sz w:val="28"/>
          <w:szCs w:val="28"/>
        </w:rPr>
        <w:lastRenderedPageBreak/>
        <w:t>Dating the Hillandale Milk Bottle</w:t>
      </w:r>
    </w:p>
    <w:p w:rsidR="00D54F7C" w:rsidRDefault="00D54F7C" w:rsidP="00D54F7C">
      <w:pPr>
        <w:pStyle w:val="NormalWeb"/>
        <w:rPr>
          <w:rFonts w:asciiTheme="minorHAnsi" w:hAnsiTheme="minorHAnsi" w:cstheme="minorHAnsi"/>
          <w:noProof/>
          <w:sz w:val="28"/>
          <w:szCs w:val="28"/>
        </w:rPr>
      </w:pPr>
      <w:r>
        <w:rPr>
          <w:rFonts w:asciiTheme="minorHAnsi" w:hAnsiTheme="minorHAnsi" w:cstheme="minorHAnsi"/>
          <w:noProof/>
          <w:sz w:val="28"/>
          <w:szCs w:val="28"/>
        </w:rPr>
        <w:t>Attempting to date the milk bottle was an</w:t>
      </w:r>
      <w:r w:rsidR="0074508E">
        <w:rPr>
          <w:rFonts w:asciiTheme="minorHAnsi" w:hAnsiTheme="minorHAnsi" w:cstheme="minorHAnsi"/>
          <w:noProof/>
          <w:sz w:val="28"/>
          <w:szCs w:val="28"/>
        </w:rPr>
        <w:t>other</w:t>
      </w:r>
      <w:r>
        <w:rPr>
          <w:rFonts w:asciiTheme="minorHAnsi" w:hAnsiTheme="minorHAnsi" w:cstheme="minorHAnsi"/>
          <w:noProof/>
          <w:sz w:val="28"/>
          <w:szCs w:val="28"/>
        </w:rPr>
        <w:t xml:space="preserve"> important step in </w:t>
      </w:r>
      <w:r w:rsidR="0074508E">
        <w:rPr>
          <w:rFonts w:asciiTheme="minorHAnsi" w:hAnsiTheme="minorHAnsi" w:cstheme="minorHAnsi"/>
          <w:noProof/>
          <w:sz w:val="28"/>
          <w:szCs w:val="28"/>
        </w:rPr>
        <w:t xml:space="preserve">confirming </w:t>
      </w:r>
      <w:r>
        <w:rPr>
          <w:rFonts w:asciiTheme="minorHAnsi" w:hAnsiTheme="minorHAnsi" w:cstheme="minorHAnsi"/>
          <w:noProof/>
          <w:sz w:val="28"/>
          <w:szCs w:val="28"/>
        </w:rPr>
        <w:t xml:space="preserve">when the Hillandale Farm existed. </w:t>
      </w:r>
    </w:p>
    <w:p w:rsidR="00D54F7C" w:rsidRDefault="00A844DA" w:rsidP="00D54F7C">
      <w:pPr>
        <w:pStyle w:val="NormalWeb"/>
        <w:rPr>
          <w:rFonts w:asciiTheme="minorHAnsi" w:hAnsiTheme="minorHAnsi" w:cstheme="minorHAnsi"/>
          <w:noProof/>
          <w:sz w:val="28"/>
          <w:szCs w:val="28"/>
        </w:rPr>
      </w:pPr>
      <w:r>
        <w:rPr>
          <w:noProof/>
        </w:rPr>
        <w:drawing>
          <wp:anchor distT="0" distB="0" distL="114300" distR="114300" simplePos="0" relativeHeight="251660288" behindDoc="0" locked="0" layoutInCell="1" allowOverlap="1" wp14:anchorId="73EA3E90">
            <wp:simplePos x="0" y="0"/>
            <wp:positionH relativeFrom="margin">
              <wp:align>left</wp:align>
            </wp:positionH>
            <wp:positionV relativeFrom="paragraph">
              <wp:posOffset>6350</wp:posOffset>
            </wp:positionV>
            <wp:extent cx="2320925" cy="3095625"/>
            <wp:effectExtent l="0" t="0" r="3175" b="0"/>
            <wp:wrapSquare wrapText="bothSides"/>
            <wp:docPr id="1734778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331229" cy="31092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F7C">
        <w:rPr>
          <w:rFonts w:asciiTheme="minorHAnsi" w:hAnsiTheme="minorHAnsi" w:cstheme="minorHAnsi"/>
          <w:noProof/>
          <w:sz w:val="28"/>
          <w:szCs w:val="28"/>
        </w:rPr>
        <w:t xml:space="preserve">First, we looked at the seams </w:t>
      </w:r>
      <w:r w:rsidR="00212029">
        <w:rPr>
          <w:rFonts w:asciiTheme="minorHAnsi" w:hAnsiTheme="minorHAnsi" w:cstheme="minorHAnsi"/>
          <w:noProof/>
          <w:sz w:val="28"/>
          <w:szCs w:val="28"/>
        </w:rPr>
        <w:t>along the sides of the bottle.  In newer bottles, the seam extended to the top.  However, in this bottle the seam stopped at the top of the bottle.  It was also unique as it had  “lines” spaced vertically about  ½ to ¾ inch apart along the neck of the bottle.</w:t>
      </w:r>
      <w:r w:rsidRPr="00A844DA">
        <w:rPr>
          <w:noProof/>
        </w:rPr>
        <w:t xml:space="preserve"> </w:t>
      </w:r>
    </w:p>
    <w:p w:rsidR="00A844DA" w:rsidRDefault="00A844DA" w:rsidP="00D54F7C">
      <w:pPr>
        <w:pStyle w:val="NormalWeb"/>
        <w:rPr>
          <w:rFonts w:asciiTheme="minorHAnsi" w:hAnsiTheme="minorHAnsi" w:cstheme="minorHAnsi"/>
          <w:noProof/>
          <w:sz w:val="28"/>
          <w:szCs w:val="28"/>
        </w:rPr>
      </w:pPr>
    </w:p>
    <w:p w:rsidR="00A844DA" w:rsidRDefault="00A844DA" w:rsidP="00D54F7C">
      <w:pPr>
        <w:pStyle w:val="NormalWeb"/>
        <w:rPr>
          <w:rFonts w:asciiTheme="minorHAnsi" w:hAnsiTheme="minorHAnsi" w:cstheme="minorHAnsi"/>
          <w:noProof/>
          <w:sz w:val="28"/>
          <w:szCs w:val="28"/>
        </w:rPr>
      </w:pPr>
    </w:p>
    <w:p w:rsidR="00F270C7" w:rsidRDefault="00F270C7" w:rsidP="00D54F7C">
      <w:pPr>
        <w:pStyle w:val="NormalWeb"/>
        <w:rPr>
          <w:rFonts w:asciiTheme="minorHAnsi" w:hAnsiTheme="minorHAnsi" w:cstheme="minorHAnsi"/>
          <w:noProof/>
          <w:sz w:val="28"/>
          <w:szCs w:val="28"/>
        </w:rPr>
      </w:pPr>
    </w:p>
    <w:p w:rsidR="00514DF5" w:rsidRDefault="00514DF5" w:rsidP="00D54F7C">
      <w:pPr>
        <w:pStyle w:val="NormalWeb"/>
        <w:rPr>
          <w:rFonts w:asciiTheme="minorHAnsi" w:hAnsiTheme="minorHAnsi" w:cstheme="minorHAnsi"/>
          <w:noProof/>
          <w:sz w:val="28"/>
          <w:szCs w:val="28"/>
        </w:rPr>
      </w:pPr>
    </w:p>
    <w:p w:rsidR="00514DF5" w:rsidRDefault="00514DF5" w:rsidP="00D54F7C">
      <w:pPr>
        <w:pStyle w:val="NormalWeb"/>
        <w:rPr>
          <w:rFonts w:asciiTheme="minorHAnsi" w:hAnsiTheme="minorHAnsi" w:cstheme="minorHAnsi"/>
          <w:noProof/>
          <w:sz w:val="28"/>
          <w:szCs w:val="28"/>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339090</wp:posOffset>
            </wp:positionV>
            <wp:extent cx="2305050" cy="2981960"/>
            <wp:effectExtent l="0" t="0" r="0" b="8890"/>
            <wp:wrapSquare wrapText="bothSides"/>
            <wp:docPr id="36020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050" cy="298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7C28" w:rsidRDefault="00212029" w:rsidP="00D54F7C">
      <w:pPr>
        <w:pStyle w:val="NormalWeb"/>
        <w:rPr>
          <w:rFonts w:asciiTheme="minorHAnsi" w:hAnsiTheme="minorHAnsi" w:cstheme="minorHAnsi"/>
          <w:noProof/>
          <w:sz w:val="28"/>
          <w:szCs w:val="28"/>
        </w:rPr>
      </w:pPr>
      <w:r>
        <w:rPr>
          <w:rFonts w:asciiTheme="minorHAnsi" w:hAnsiTheme="minorHAnsi" w:cstheme="minorHAnsi"/>
          <w:noProof/>
          <w:sz w:val="28"/>
          <w:szCs w:val="28"/>
        </w:rPr>
        <w:t>There was a circular seal in the front center of the bottle with the words, Mass. seal and the letter “T” in the center. This Massachusetts seal was required to be on all glass bottles produced in glass factories for dairies here from 1909 to 1947. This seal also indicated the bottle was produced  by the Thatcher</w:t>
      </w:r>
      <w:r w:rsidR="00654B50">
        <w:rPr>
          <w:rFonts w:asciiTheme="minorHAnsi" w:hAnsiTheme="minorHAnsi" w:cstheme="minorHAnsi"/>
          <w:noProof/>
          <w:sz w:val="28"/>
          <w:szCs w:val="28"/>
        </w:rPr>
        <w:t xml:space="preserve"> Manufacturing Company (TMC).  The back of the bottle at the bottom also had the symbol, MTC with the letters, M and C made smaller and the T larger and in the center.</w:t>
      </w:r>
      <w:r w:rsidR="00064B43">
        <w:rPr>
          <w:rFonts w:asciiTheme="minorHAnsi" w:hAnsiTheme="minorHAnsi" w:cstheme="minorHAnsi"/>
          <w:noProof/>
          <w:sz w:val="28"/>
          <w:szCs w:val="28"/>
        </w:rPr>
        <w:t xml:space="preserve"> This was commonly found on bottles made from 1920-1923.</w:t>
      </w:r>
      <w:r w:rsidR="00F270C7">
        <w:rPr>
          <w:rFonts w:asciiTheme="minorHAnsi" w:hAnsiTheme="minorHAnsi" w:cstheme="minorHAnsi"/>
          <w:noProof/>
          <w:sz w:val="28"/>
          <w:szCs w:val="28"/>
        </w:rPr>
        <w:t xml:space="preserve"> </w:t>
      </w:r>
    </w:p>
    <w:p w:rsidR="00654B50" w:rsidRDefault="00654B50" w:rsidP="00D54F7C">
      <w:pPr>
        <w:pStyle w:val="NormalWeb"/>
        <w:rPr>
          <w:rFonts w:asciiTheme="minorHAnsi" w:hAnsiTheme="minorHAnsi" w:cstheme="minorHAnsi"/>
          <w:noProof/>
          <w:sz w:val="28"/>
          <w:szCs w:val="28"/>
        </w:rPr>
      </w:pPr>
      <w:r>
        <w:rPr>
          <w:rFonts w:asciiTheme="minorHAnsi" w:hAnsiTheme="minorHAnsi" w:cstheme="minorHAnsi"/>
          <w:noProof/>
          <w:sz w:val="28"/>
          <w:szCs w:val="28"/>
        </w:rPr>
        <w:t>The letters E and L were also used later once the Thatcher Manufacturing Company acquired Lockport and Essex in 1920.</w:t>
      </w:r>
    </w:p>
    <w:p w:rsidR="003D7997" w:rsidRDefault="00F270C7" w:rsidP="00D54F7C">
      <w:pPr>
        <w:pStyle w:val="NormalWeb"/>
        <w:rPr>
          <w:rFonts w:asciiTheme="minorHAnsi" w:hAnsiTheme="minorHAnsi" w:cstheme="minorHAnsi"/>
          <w:noProof/>
          <w:sz w:val="28"/>
          <w:szCs w:val="28"/>
        </w:rPr>
      </w:pPr>
      <w:r>
        <w:rPr>
          <w:noProof/>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361950</wp:posOffset>
            </wp:positionV>
            <wp:extent cx="2845435" cy="2132965"/>
            <wp:effectExtent l="0" t="5715" r="6350" b="6350"/>
            <wp:wrapSquare wrapText="bothSides"/>
            <wp:docPr id="130215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845435" cy="213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B50">
        <w:rPr>
          <w:rFonts w:asciiTheme="minorHAnsi" w:hAnsiTheme="minorHAnsi" w:cstheme="minorHAnsi"/>
          <w:noProof/>
          <w:sz w:val="28"/>
          <w:szCs w:val="28"/>
        </w:rPr>
        <w:t>The bottom of the bottle also had a clear circular valve mark with the letter E in the center. This dates the bottle from 1910-1940.  This marking was the result of the press and blow method commonly used by the manufacturing company at that time.</w:t>
      </w:r>
      <w:r w:rsidR="00237CB7">
        <w:rPr>
          <w:rFonts w:asciiTheme="minorHAnsi" w:hAnsiTheme="minorHAnsi" w:cstheme="minorHAnsi"/>
          <w:noProof/>
          <w:sz w:val="28"/>
          <w:szCs w:val="28"/>
        </w:rPr>
        <w:t xml:space="preserve"> </w:t>
      </w:r>
    </w:p>
    <w:p w:rsidR="003D7997" w:rsidRDefault="003D7997" w:rsidP="0031728B">
      <w:pPr>
        <w:pStyle w:val="NormalWeb"/>
        <w:jc w:val="center"/>
        <w:rPr>
          <w:rFonts w:asciiTheme="minorHAnsi" w:hAnsiTheme="minorHAnsi" w:cstheme="minorHAnsi"/>
          <w:noProof/>
          <w:sz w:val="28"/>
          <w:szCs w:val="28"/>
        </w:rPr>
      </w:pPr>
    </w:p>
    <w:p w:rsidR="0007317F" w:rsidRDefault="0007317F" w:rsidP="00D54F7C">
      <w:pPr>
        <w:pStyle w:val="NormalWeb"/>
        <w:rPr>
          <w:rFonts w:asciiTheme="minorHAnsi" w:hAnsiTheme="minorHAnsi" w:cstheme="minorHAnsi"/>
          <w:noProof/>
          <w:sz w:val="28"/>
          <w:szCs w:val="28"/>
        </w:rPr>
      </w:pPr>
    </w:p>
    <w:p w:rsidR="0007317F" w:rsidRDefault="0007317F" w:rsidP="00D54F7C">
      <w:pPr>
        <w:pStyle w:val="NormalWeb"/>
        <w:rPr>
          <w:rFonts w:asciiTheme="minorHAnsi" w:hAnsiTheme="minorHAnsi" w:cstheme="minorHAnsi"/>
          <w:noProof/>
          <w:sz w:val="28"/>
          <w:szCs w:val="28"/>
        </w:rPr>
      </w:pPr>
    </w:p>
    <w:p w:rsidR="00514DF5" w:rsidRDefault="00514DF5" w:rsidP="00D54F7C">
      <w:pPr>
        <w:pStyle w:val="NormalWeb"/>
        <w:rPr>
          <w:rFonts w:asciiTheme="minorHAnsi" w:hAnsiTheme="minorHAnsi" w:cstheme="minorHAnsi"/>
          <w:noProof/>
          <w:sz w:val="28"/>
          <w:szCs w:val="28"/>
        </w:rPr>
      </w:pPr>
    </w:p>
    <w:p w:rsidR="00237CB7" w:rsidRDefault="00237CB7" w:rsidP="00D54F7C">
      <w:pPr>
        <w:pStyle w:val="NormalWeb"/>
        <w:rPr>
          <w:rFonts w:asciiTheme="minorHAnsi" w:hAnsiTheme="minorHAnsi" w:cstheme="minorHAnsi"/>
          <w:noProof/>
          <w:sz w:val="28"/>
          <w:szCs w:val="28"/>
        </w:rPr>
      </w:pPr>
      <w:r>
        <w:rPr>
          <w:rFonts w:asciiTheme="minorHAnsi" w:hAnsiTheme="minorHAnsi" w:cstheme="minorHAnsi"/>
          <w:noProof/>
          <w:sz w:val="28"/>
          <w:szCs w:val="28"/>
        </w:rPr>
        <w:t>The bottom heel had the symbol, H 11 in front, the number once again referring to the Thatcher Manufacturing Co.</w:t>
      </w:r>
    </w:p>
    <w:p w:rsidR="00064B43" w:rsidRDefault="00514DF5" w:rsidP="00D54F7C">
      <w:pPr>
        <w:pStyle w:val="NormalWeb"/>
        <w:rPr>
          <w:rFonts w:asciiTheme="minorHAnsi" w:hAnsiTheme="minorHAnsi" w:cstheme="minorHAnsi"/>
          <w:noProof/>
          <w:sz w:val="28"/>
          <w:szCs w:val="28"/>
        </w:rPr>
      </w:pPr>
      <w:r w:rsidRPr="00514DF5">
        <w:rPr>
          <w:noProof/>
          <w:sz w:val="28"/>
          <w:szCs w:val="28"/>
        </w:rPr>
        <w:drawing>
          <wp:anchor distT="0" distB="0" distL="114300" distR="114300" simplePos="0" relativeHeight="251663360" behindDoc="1" locked="0" layoutInCell="1" allowOverlap="1" wp14:anchorId="38E5985D">
            <wp:simplePos x="0" y="0"/>
            <wp:positionH relativeFrom="margin">
              <wp:align>left</wp:align>
            </wp:positionH>
            <wp:positionV relativeFrom="paragraph">
              <wp:posOffset>50800</wp:posOffset>
            </wp:positionV>
            <wp:extent cx="3212465" cy="4429125"/>
            <wp:effectExtent l="0" t="0" r="6985" b="9525"/>
            <wp:wrapThrough wrapText="bothSides">
              <wp:wrapPolygon edited="0">
                <wp:start x="0" y="0"/>
                <wp:lineTo x="0" y="21554"/>
                <wp:lineTo x="21519" y="21554"/>
                <wp:lineTo x="21519" y="0"/>
                <wp:lineTo x="0" y="0"/>
              </wp:wrapPolygon>
            </wp:wrapThrough>
            <wp:docPr id="1689868934" name="Picture 168986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2465" cy="442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B43">
        <w:rPr>
          <w:rFonts w:asciiTheme="minorHAnsi" w:hAnsiTheme="minorHAnsi" w:cstheme="minorHAnsi"/>
          <w:noProof/>
          <w:sz w:val="28"/>
          <w:szCs w:val="28"/>
        </w:rPr>
        <w:t>Lastly, the front of the bottle bore the name, Hillandale Westport, Mass. in a circ</w:t>
      </w:r>
      <w:r w:rsidR="00A92F95">
        <w:rPr>
          <w:rFonts w:asciiTheme="minorHAnsi" w:hAnsiTheme="minorHAnsi" w:cstheme="minorHAnsi"/>
          <w:noProof/>
          <w:sz w:val="28"/>
          <w:szCs w:val="28"/>
        </w:rPr>
        <w:t>u</w:t>
      </w:r>
      <w:r w:rsidR="00064B43">
        <w:rPr>
          <w:rFonts w:asciiTheme="minorHAnsi" w:hAnsiTheme="minorHAnsi" w:cstheme="minorHAnsi"/>
          <w:noProof/>
          <w:sz w:val="28"/>
          <w:szCs w:val="28"/>
        </w:rPr>
        <w:t>lar pattern with the words, Farm Dairy horizontally across the center. We felt comfortable dating the bottle in the early 1920’s</w:t>
      </w:r>
      <w:r w:rsidR="009807AB">
        <w:rPr>
          <w:rFonts w:asciiTheme="minorHAnsi" w:hAnsiTheme="minorHAnsi" w:cstheme="minorHAnsi"/>
          <w:noProof/>
          <w:sz w:val="28"/>
          <w:szCs w:val="28"/>
        </w:rPr>
        <w:t xml:space="preserve"> which matches the time that Henry S. Paquette lived in Westport</w:t>
      </w:r>
      <w:r w:rsidR="00310277">
        <w:rPr>
          <w:rFonts w:asciiTheme="minorHAnsi" w:hAnsiTheme="minorHAnsi" w:cstheme="minorHAnsi"/>
          <w:noProof/>
          <w:sz w:val="28"/>
          <w:szCs w:val="28"/>
        </w:rPr>
        <w:t xml:space="preserve"> on Drift Road</w:t>
      </w:r>
      <w:r w:rsidR="009807AB">
        <w:rPr>
          <w:rFonts w:asciiTheme="minorHAnsi" w:hAnsiTheme="minorHAnsi" w:cstheme="minorHAnsi"/>
          <w:noProof/>
          <w:sz w:val="28"/>
          <w:szCs w:val="28"/>
        </w:rPr>
        <w:t xml:space="preserve"> at the Head.</w:t>
      </w:r>
    </w:p>
    <w:p w:rsidR="0007317F" w:rsidRDefault="0007317F" w:rsidP="00D54F7C">
      <w:pPr>
        <w:pStyle w:val="NormalWeb"/>
        <w:rPr>
          <w:rFonts w:asciiTheme="minorHAnsi" w:hAnsiTheme="minorHAnsi" w:cstheme="minorHAnsi"/>
          <w:noProof/>
          <w:sz w:val="28"/>
          <w:szCs w:val="28"/>
        </w:rPr>
      </w:pPr>
    </w:p>
    <w:p w:rsidR="00514DF5" w:rsidRDefault="00514DF5" w:rsidP="00514DF5">
      <w:pPr>
        <w:pStyle w:val="NormalWeb"/>
      </w:pPr>
    </w:p>
    <w:p w:rsidR="0007317F" w:rsidRDefault="0007317F" w:rsidP="00D54F7C">
      <w:pPr>
        <w:pStyle w:val="NormalWeb"/>
        <w:rPr>
          <w:rFonts w:asciiTheme="minorHAnsi" w:hAnsiTheme="minorHAnsi" w:cstheme="minorHAnsi"/>
          <w:noProof/>
          <w:sz w:val="28"/>
          <w:szCs w:val="28"/>
        </w:rPr>
      </w:pPr>
    </w:p>
    <w:p w:rsidR="00BE7C28" w:rsidRDefault="00BE7C28" w:rsidP="00D54F7C">
      <w:pPr>
        <w:pStyle w:val="NormalWeb"/>
        <w:rPr>
          <w:rFonts w:asciiTheme="minorHAnsi" w:hAnsiTheme="minorHAnsi" w:cstheme="minorHAnsi"/>
          <w:noProof/>
          <w:sz w:val="28"/>
          <w:szCs w:val="28"/>
        </w:rPr>
      </w:pPr>
    </w:p>
    <w:p w:rsidR="00BE7C28" w:rsidRDefault="00BE7C28" w:rsidP="00D54F7C">
      <w:pPr>
        <w:pStyle w:val="NormalWeb"/>
        <w:rPr>
          <w:rFonts w:asciiTheme="minorHAnsi" w:hAnsiTheme="minorHAnsi" w:cstheme="minorHAnsi"/>
          <w:noProof/>
          <w:sz w:val="28"/>
          <w:szCs w:val="28"/>
        </w:rPr>
      </w:pPr>
    </w:p>
    <w:p w:rsidR="00514DF5" w:rsidRDefault="00514DF5" w:rsidP="0074508E">
      <w:pPr>
        <w:pStyle w:val="NormalWeb"/>
        <w:rPr>
          <w:rFonts w:asciiTheme="minorHAnsi" w:hAnsiTheme="minorHAnsi" w:cstheme="minorHAnsi"/>
          <w:noProof/>
          <w:sz w:val="28"/>
          <w:szCs w:val="28"/>
        </w:rPr>
      </w:pPr>
    </w:p>
    <w:p w:rsidR="007932A9" w:rsidRDefault="007932A9" w:rsidP="007932A9">
      <w:pPr>
        <w:pStyle w:val="NormalWeb"/>
        <w:jc w:val="center"/>
        <w:rPr>
          <w:rFonts w:asciiTheme="minorHAnsi" w:hAnsiTheme="minorHAnsi" w:cstheme="minorHAnsi"/>
          <w:b/>
          <w:bCs/>
          <w:noProof/>
          <w:sz w:val="28"/>
          <w:szCs w:val="28"/>
        </w:rPr>
      </w:pPr>
      <w:r w:rsidRPr="007932A9">
        <w:rPr>
          <w:rFonts w:asciiTheme="minorHAnsi" w:hAnsiTheme="minorHAnsi" w:cstheme="minorHAnsi"/>
          <w:b/>
          <w:bCs/>
          <w:noProof/>
          <w:sz w:val="28"/>
          <w:szCs w:val="28"/>
        </w:rPr>
        <w:lastRenderedPageBreak/>
        <w:t>Newspapers from the Archives</w:t>
      </w:r>
    </w:p>
    <w:p w:rsidR="007932A9" w:rsidRDefault="007932A9" w:rsidP="007932A9">
      <w:pPr>
        <w:pStyle w:val="NormalWeb"/>
        <w:rPr>
          <w:rFonts w:asciiTheme="minorHAnsi" w:hAnsiTheme="minorHAnsi" w:cstheme="minorHAnsi"/>
          <w:noProof/>
          <w:sz w:val="28"/>
          <w:szCs w:val="28"/>
        </w:rPr>
      </w:pPr>
      <w:r>
        <w:rPr>
          <w:rFonts w:asciiTheme="minorHAnsi" w:hAnsiTheme="minorHAnsi" w:cstheme="minorHAnsi"/>
          <w:noProof/>
          <w:sz w:val="28"/>
          <w:szCs w:val="28"/>
        </w:rPr>
        <w:t>As our research continued, Robin began finding numerous articles about Henry Paquette on the internet from old newspaper articles.  I immediately subscribed to newspapers.com and began to learn more about Henry and his family. I also searched his name on Ancestry.com and found a living relative</w:t>
      </w:r>
      <w:r w:rsidR="007A70A5">
        <w:rPr>
          <w:rFonts w:asciiTheme="minorHAnsi" w:hAnsiTheme="minorHAnsi" w:cstheme="minorHAnsi"/>
          <w:noProof/>
          <w:sz w:val="28"/>
          <w:szCs w:val="28"/>
        </w:rPr>
        <w:t>, Robert Paquette</w:t>
      </w:r>
      <w:r>
        <w:rPr>
          <w:rFonts w:asciiTheme="minorHAnsi" w:hAnsiTheme="minorHAnsi" w:cstheme="minorHAnsi"/>
          <w:noProof/>
          <w:sz w:val="28"/>
          <w:szCs w:val="28"/>
        </w:rPr>
        <w:t xml:space="preserve"> living in Rhode Island.  Henry was one of his grandfather’s brothers.</w:t>
      </w:r>
    </w:p>
    <w:p w:rsidR="007932A9" w:rsidRPr="007932A9" w:rsidRDefault="007932A9" w:rsidP="007932A9">
      <w:pPr>
        <w:pStyle w:val="NormalWeb"/>
        <w:rPr>
          <w:rFonts w:asciiTheme="minorHAnsi" w:hAnsiTheme="minorHAnsi" w:cstheme="minorHAnsi"/>
          <w:noProof/>
          <w:sz w:val="28"/>
          <w:szCs w:val="28"/>
        </w:rPr>
      </w:pPr>
      <w:r>
        <w:rPr>
          <w:rFonts w:asciiTheme="minorHAnsi" w:hAnsiTheme="minorHAnsi" w:cstheme="minorHAnsi"/>
          <w:noProof/>
          <w:sz w:val="28"/>
          <w:szCs w:val="28"/>
        </w:rPr>
        <w:t xml:space="preserve">Some of the </w:t>
      </w:r>
      <w:r w:rsidR="0031728B">
        <w:rPr>
          <w:rFonts w:asciiTheme="minorHAnsi" w:hAnsiTheme="minorHAnsi" w:cstheme="minorHAnsi"/>
          <w:noProof/>
          <w:sz w:val="28"/>
          <w:szCs w:val="28"/>
        </w:rPr>
        <w:t xml:space="preserve">interesting </w:t>
      </w:r>
      <w:r>
        <w:rPr>
          <w:rFonts w:asciiTheme="minorHAnsi" w:hAnsiTheme="minorHAnsi" w:cstheme="minorHAnsi"/>
          <w:noProof/>
          <w:sz w:val="28"/>
          <w:szCs w:val="28"/>
        </w:rPr>
        <w:t>highlights of our research:</w:t>
      </w:r>
    </w:p>
    <w:p w:rsidR="007932A9" w:rsidRPr="00420104" w:rsidRDefault="00E90A7C" w:rsidP="00E90A7C">
      <w:pPr>
        <w:pStyle w:val="NormalWeb"/>
        <w:numPr>
          <w:ilvl w:val="0"/>
          <w:numId w:val="1"/>
        </w:numPr>
        <w:rPr>
          <w:rFonts w:asciiTheme="minorHAnsi" w:hAnsiTheme="minorHAnsi" w:cstheme="minorHAnsi"/>
          <w:b/>
          <w:bCs/>
          <w:noProof/>
          <w:sz w:val="28"/>
          <w:szCs w:val="28"/>
        </w:rPr>
      </w:pPr>
      <w:r>
        <w:rPr>
          <w:rFonts w:asciiTheme="minorHAnsi" w:hAnsiTheme="minorHAnsi" w:cstheme="minorHAnsi"/>
          <w:noProof/>
          <w:sz w:val="28"/>
          <w:szCs w:val="28"/>
        </w:rPr>
        <w:t xml:space="preserve">Born July </w:t>
      </w:r>
      <w:r w:rsidR="00420104">
        <w:rPr>
          <w:rFonts w:asciiTheme="minorHAnsi" w:hAnsiTheme="minorHAnsi" w:cstheme="minorHAnsi"/>
          <w:noProof/>
          <w:sz w:val="28"/>
          <w:szCs w:val="28"/>
        </w:rPr>
        <w:t xml:space="preserve">31, </w:t>
      </w:r>
      <w:r>
        <w:rPr>
          <w:rFonts w:asciiTheme="minorHAnsi" w:hAnsiTheme="minorHAnsi" w:cstheme="minorHAnsi"/>
          <w:noProof/>
          <w:sz w:val="28"/>
          <w:szCs w:val="28"/>
        </w:rPr>
        <w:t xml:space="preserve">1886 in </w:t>
      </w:r>
      <w:r w:rsidR="002419D8" w:rsidRPr="002419D8">
        <w:rPr>
          <w:rFonts w:asciiTheme="minorHAnsi" w:hAnsiTheme="minorHAnsi" w:cstheme="minorHAnsi"/>
          <w:color w:val="262626"/>
          <w:sz w:val="28"/>
          <w:szCs w:val="28"/>
          <w:shd w:val="clear" w:color="auto" w:fill="FFFFFF"/>
        </w:rPr>
        <w:t>Farnham, Brome-Missisquoi, Quebec, Canada</w:t>
      </w:r>
      <w:r>
        <w:rPr>
          <w:rFonts w:asciiTheme="minorHAnsi" w:hAnsiTheme="minorHAnsi" w:cstheme="minorHAnsi"/>
          <w:noProof/>
          <w:sz w:val="28"/>
          <w:szCs w:val="28"/>
        </w:rPr>
        <w:t xml:space="preserve"> to Serville Paquette</w:t>
      </w:r>
      <w:r w:rsidR="00C73BBA">
        <w:rPr>
          <w:rFonts w:asciiTheme="minorHAnsi" w:hAnsiTheme="minorHAnsi" w:cstheme="minorHAnsi"/>
          <w:noProof/>
          <w:sz w:val="28"/>
          <w:szCs w:val="28"/>
        </w:rPr>
        <w:t xml:space="preserve"> (1860-1938)</w:t>
      </w:r>
      <w:r>
        <w:rPr>
          <w:rFonts w:asciiTheme="minorHAnsi" w:hAnsiTheme="minorHAnsi" w:cstheme="minorHAnsi"/>
          <w:noProof/>
          <w:sz w:val="28"/>
          <w:szCs w:val="28"/>
        </w:rPr>
        <w:t xml:space="preserve"> and </w:t>
      </w:r>
      <w:r w:rsidR="00C73BBA">
        <w:rPr>
          <w:rFonts w:asciiTheme="minorHAnsi" w:hAnsiTheme="minorHAnsi" w:cstheme="minorHAnsi"/>
          <w:noProof/>
          <w:sz w:val="28"/>
          <w:szCs w:val="28"/>
        </w:rPr>
        <w:t>Au</w:t>
      </w:r>
      <w:r>
        <w:rPr>
          <w:rFonts w:asciiTheme="minorHAnsi" w:hAnsiTheme="minorHAnsi" w:cstheme="minorHAnsi"/>
          <w:noProof/>
          <w:sz w:val="28"/>
          <w:szCs w:val="28"/>
        </w:rPr>
        <w:t>da Suprenant</w:t>
      </w:r>
      <w:r w:rsidR="00C73BBA">
        <w:rPr>
          <w:rFonts w:asciiTheme="minorHAnsi" w:hAnsiTheme="minorHAnsi" w:cstheme="minorHAnsi"/>
          <w:noProof/>
          <w:sz w:val="28"/>
          <w:szCs w:val="28"/>
        </w:rPr>
        <w:t xml:space="preserve"> (1865-1936)</w:t>
      </w:r>
    </w:p>
    <w:p w:rsidR="00420104" w:rsidRPr="00E90A7C" w:rsidRDefault="00420104" w:rsidP="00E90A7C">
      <w:pPr>
        <w:pStyle w:val="NormalWeb"/>
        <w:numPr>
          <w:ilvl w:val="0"/>
          <w:numId w:val="1"/>
        </w:numPr>
        <w:rPr>
          <w:rFonts w:asciiTheme="minorHAnsi" w:hAnsiTheme="minorHAnsi" w:cstheme="minorHAnsi"/>
          <w:b/>
          <w:bCs/>
          <w:noProof/>
          <w:sz w:val="28"/>
          <w:szCs w:val="28"/>
        </w:rPr>
      </w:pPr>
      <w:r>
        <w:rPr>
          <w:rFonts w:asciiTheme="minorHAnsi" w:hAnsiTheme="minorHAnsi" w:cstheme="minorHAnsi"/>
          <w:noProof/>
          <w:sz w:val="28"/>
          <w:szCs w:val="28"/>
        </w:rPr>
        <w:t xml:space="preserve">Immigrated to USA in </w:t>
      </w:r>
      <w:r w:rsidR="00C73BBA">
        <w:rPr>
          <w:rFonts w:asciiTheme="minorHAnsi" w:hAnsiTheme="minorHAnsi" w:cstheme="minorHAnsi"/>
          <w:noProof/>
          <w:sz w:val="28"/>
          <w:szCs w:val="28"/>
        </w:rPr>
        <w:t>1893</w:t>
      </w:r>
    </w:p>
    <w:p w:rsidR="00E90A7C" w:rsidRPr="00E90A7C" w:rsidRDefault="00E90A7C" w:rsidP="00E90A7C">
      <w:pPr>
        <w:pStyle w:val="NormalWeb"/>
        <w:numPr>
          <w:ilvl w:val="0"/>
          <w:numId w:val="1"/>
        </w:numPr>
        <w:rPr>
          <w:rFonts w:asciiTheme="minorHAnsi" w:hAnsiTheme="minorHAnsi" w:cstheme="minorHAnsi"/>
          <w:b/>
          <w:bCs/>
          <w:noProof/>
          <w:sz w:val="28"/>
          <w:szCs w:val="28"/>
        </w:rPr>
      </w:pPr>
      <w:r>
        <w:rPr>
          <w:rFonts w:asciiTheme="minorHAnsi" w:hAnsiTheme="minorHAnsi" w:cstheme="minorHAnsi"/>
          <w:noProof/>
          <w:sz w:val="28"/>
          <w:szCs w:val="28"/>
        </w:rPr>
        <w:t>Lived on Mattapoisett Road in Acushnet in 1900.  O</w:t>
      </w:r>
      <w:r w:rsidR="000F3B29">
        <w:rPr>
          <w:rFonts w:asciiTheme="minorHAnsi" w:hAnsiTheme="minorHAnsi" w:cstheme="minorHAnsi"/>
          <w:noProof/>
          <w:sz w:val="28"/>
          <w:szCs w:val="28"/>
        </w:rPr>
        <w:t>ldest</w:t>
      </w:r>
      <w:r>
        <w:rPr>
          <w:rFonts w:asciiTheme="minorHAnsi" w:hAnsiTheme="minorHAnsi" w:cstheme="minorHAnsi"/>
          <w:noProof/>
          <w:sz w:val="28"/>
          <w:szCs w:val="28"/>
        </w:rPr>
        <w:t xml:space="preserve"> of </w:t>
      </w:r>
      <w:r w:rsidR="006F7720">
        <w:rPr>
          <w:rFonts w:asciiTheme="minorHAnsi" w:hAnsiTheme="minorHAnsi" w:cstheme="minorHAnsi"/>
          <w:noProof/>
          <w:sz w:val="28"/>
          <w:szCs w:val="28"/>
        </w:rPr>
        <w:t xml:space="preserve">13 </w:t>
      </w:r>
      <w:r>
        <w:rPr>
          <w:rFonts w:asciiTheme="minorHAnsi" w:hAnsiTheme="minorHAnsi" w:cstheme="minorHAnsi"/>
          <w:noProof/>
          <w:sz w:val="28"/>
          <w:szCs w:val="28"/>
        </w:rPr>
        <w:t>children</w:t>
      </w:r>
      <w:r w:rsidR="004F6985">
        <w:rPr>
          <w:rFonts w:asciiTheme="minorHAnsi" w:hAnsiTheme="minorHAnsi" w:cstheme="minorHAnsi"/>
          <w:noProof/>
          <w:sz w:val="28"/>
          <w:szCs w:val="28"/>
        </w:rPr>
        <w:t>…</w:t>
      </w:r>
      <w:r>
        <w:rPr>
          <w:rFonts w:asciiTheme="minorHAnsi" w:hAnsiTheme="minorHAnsi" w:cstheme="minorHAnsi"/>
          <w:noProof/>
          <w:sz w:val="28"/>
          <w:szCs w:val="28"/>
        </w:rPr>
        <w:t xml:space="preserve">7 </w:t>
      </w:r>
      <w:r w:rsidR="004F6985">
        <w:rPr>
          <w:rFonts w:asciiTheme="minorHAnsi" w:hAnsiTheme="minorHAnsi" w:cstheme="minorHAnsi"/>
          <w:noProof/>
          <w:sz w:val="28"/>
          <w:szCs w:val="28"/>
        </w:rPr>
        <w:t>sons</w:t>
      </w:r>
      <w:r>
        <w:rPr>
          <w:rFonts w:asciiTheme="minorHAnsi" w:hAnsiTheme="minorHAnsi" w:cstheme="minorHAnsi"/>
          <w:noProof/>
          <w:sz w:val="28"/>
          <w:szCs w:val="28"/>
        </w:rPr>
        <w:t xml:space="preserve"> and </w:t>
      </w:r>
      <w:r w:rsidR="006F7720">
        <w:rPr>
          <w:rFonts w:asciiTheme="minorHAnsi" w:hAnsiTheme="minorHAnsi" w:cstheme="minorHAnsi"/>
          <w:noProof/>
          <w:sz w:val="28"/>
          <w:szCs w:val="28"/>
        </w:rPr>
        <w:t>6</w:t>
      </w:r>
      <w:r>
        <w:rPr>
          <w:rFonts w:asciiTheme="minorHAnsi" w:hAnsiTheme="minorHAnsi" w:cstheme="minorHAnsi"/>
          <w:noProof/>
          <w:sz w:val="28"/>
          <w:szCs w:val="28"/>
        </w:rPr>
        <w:t xml:space="preserve"> </w:t>
      </w:r>
      <w:r w:rsidR="004F6985">
        <w:rPr>
          <w:rFonts w:asciiTheme="minorHAnsi" w:hAnsiTheme="minorHAnsi" w:cstheme="minorHAnsi"/>
          <w:noProof/>
          <w:sz w:val="28"/>
          <w:szCs w:val="28"/>
        </w:rPr>
        <w:t>daughters</w:t>
      </w:r>
      <w:r w:rsidR="00D55E9C">
        <w:rPr>
          <w:rFonts w:asciiTheme="minorHAnsi" w:hAnsiTheme="minorHAnsi" w:cstheme="minorHAnsi"/>
          <w:noProof/>
          <w:sz w:val="28"/>
          <w:szCs w:val="28"/>
        </w:rPr>
        <w:t>-</w:t>
      </w:r>
      <w:r w:rsidR="006F7720">
        <w:rPr>
          <w:rFonts w:asciiTheme="minorHAnsi" w:hAnsiTheme="minorHAnsi" w:cstheme="minorHAnsi"/>
          <w:noProof/>
          <w:sz w:val="28"/>
          <w:szCs w:val="28"/>
        </w:rPr>
        <w:t>--</w:t>
      </w:r>
      <w:r w:rsidR="00D55E9C">
        <w:rPr>
          <w:rFonts w:asciiTheme="minorHAnsi" w:hAnsiTheme="minorHAnsi" w:cstheme="minorHAnsi"/>
          <w:noProof/>
          <w:sz w:val="28"/>
          <w:szCs w:val="28"/>
        </w:rPr>
        <w:t>Henr</w:t>
      </w:r>
      <w:r w:rsidR="006F7720">
        <w:rPr>
          <w:rFonts w:asciiTheme="minorHAnsi" w:hAnsiTheme="minorHAnsi" w:cstheme="minorHAnsi"/>
          <w:noProof/>
          <w:sz w:val="28"/>
          <w:szCs w:val="28"/>
        </w:rPr>
        <w:t>y</w:t>
      </w:r>
      <w:r w:rsidR="00D55E9C">
        <w:rPr>
          <w:rFonts w:asciiTheme="minorHAnsi" w:hAnsiTheme="minorHAnsi" w:cstheme="minorHAnsi"/>
          <w:noProof/>
          <w:sz w:val="28"/>
          <w:szCs w:val="28"/>
        </w:rPr>
        <w:t xml:space="preserve">, Joseph, Alice, Charles, Agnes, </w:t>
      </w:r>
      <w:r w:rsidR="006D300F">
        <w:rPr>
          <w:rFonts w:asciiTheme="minorHAnsi" w:hAnsiTheme="minorHAnsi" w:cstheme="minorHAnsi"/>
          <w:noProof/>
          <w:sz w:val="28"/>
          <w:szCs w:val="28"/>
        </w:rPr>
        <w:t>Yvonne</w:t>
      </w:r>
      <w:r w:rsidR="00D55E9C">
        <w:rPr>
          <w:rFonts w:asciiTheme="minorHAnsi" w:hAnsiTheme="minorHAnsi" w:cstheme="minorHAnsi"/>
          <w:noProof/>
          <w:sz w:val="28"/>
          <w:szCs w:val="28"/>
        </w:rPr>
        <w:t>, George, Oscar</w:t>
      </w:r>
      <w:r w:rsidR="0051163D">
        <w:rPr>
          <w:rFonts w:asciiTheme="minorHAnsi" w:hAnsiTheme="minorHAnsi" w:cstheme="minorHAnsi"/>
          <w:noProof/>
          <w:sz w:val="28"/>
          <w:szCs w:val="28"/>
        </w:rPr>
        <w:t>, He</w:t>
      </w:r>
      <w:r w:rsidR="006D300F">
        <w:rPr>
          <w:rFonts w:asciiTheme="minorHAnsi" w:hAnsiTheme="minorHAnsi" w:cstheme="minorHAnsi"/>
          <w:noProof/>
          <w:sz w:val="28"/>
          <w:szCs w:val="28"/>
        </w:rPr>
        <w:t>rve</w:t>
      </w:r>
      <w:r w:rsidR="0051163D">
        <w:rPr>
          <w:rFonts w:asciiTheme="minorHAnsi" w:hAnsiTheme="minorHAnsi" w:cstheme="minorHAnsi"/>
          <w:noProof/>
          <w:sz w:val="28"/>
          <w:szCs w:val="28"/>
        </w:rPr>
        <w:t>, Arthur</w:t>
      </w:r>
      <w:r w:rsidR="006D300F">
        <w:rPr>
          <w:rFonts w:asciiTheme="minorHAnsi" w:hAnsiTheme="minorHAnsi" w:cstheme="minorHAnsi"/>
          <w:noProof/>
          <w:sz w:val="28"/>
          <w:szCs w:val="28"/>
        </w:rPr>
        <w:t xml:space="preserve">, Blanche, Juliette, </w:t>
      </w:r>
      <w:r w:rsidR="006F7720">
        <w:rPr>
          <w:rFonts w:asciiTheme="minorHAnsi" w:hAnsiTheme="minorHAnsi" w:cstheme="minorHAnsi"/>
          <w:noProof/>
          <w:sz w:val="28"/>
          <w:szCs w:val="28"/>
        </w:rPr>
        <w:t>Jeannette.</w:t>
      </w:r>
      <w:r w:rsidR="0051163D">
        <w:rPr>
          <w:rFonts w:asciiTheme="minorHAnsi" w:hAnsiTheme="minorHAnsi" w:cstheme="minorHAnsi"/>
          <w:noProof/>
          <w:sz w:val="28"/>
          <w:szCs w:val="28"/>
        </w:rPr>
        <w:t xml:space="preserve">  </w:t>
      </w:r>
      <w:r w:rsidR="006445C8">
        <w:rPr>
          <w:rFonts w:asciiTheme="minorHAnsi" w:hAnsiTheme="minorHAnsi" w:cstheme="minorHAnsi"/>
          <w:noProof/>
          <w:sz w:val="28"/>
          <w:szCs w:val="28"/>
        </w:rPr>
        <w:t xml:space="preserve">Listed </w:t>
      </w:r>
      <w:r w:rsidR="0051163D">
        <w:rPr>
          <w:rFonts w:asciiTheme="minorHAnsi" w:hAnsiTheme="minorHAnsi" w:cstheme="minorHAnsi"/>
          <w:noProof/>
          <w:sz w:val="28"/>
          <w:szCs w:val="28"/>
        </w:rPr>
        <w:t>as a student for nine years, can read, write and speak English.</w:t>
      </w:r>
    </w:p>
    <w:p w:rsidR="00E90A7C" w:rsidRPr="006347E9" w:rsidRDefault="00E90A7C" w:rsidP="00E90A7C">
      <w:pPr>
        <w:pStyle w:val="NormalWeb"/>
        <w:numPr>
          <w:ilvl w:val="0"/>
          <w:numId w:val="1"/>
        </w:numPr>
        <w:rPr>
          <w:rFonts w:asciiTheme="minorHAnsi" w:hAnsiTheme="minorHAnsi" w:cstheme="minorHAnsi"/>
          <w:b/>
          <w:bCs/>
          <w:noProof/>
          <w:sz w:val="28"/>
          <w:szCs w:val="28"/>
        </w:rPr>
      </w:pPr>
      <w:r>
        <w:rPr>
          <w:rFonts w:asciiTheme="minorHAnsi" w:hAnsiTheme="minorHAnsi" w:cstheme="minorHAnsi"/>
          <w:noProof/>
          <w:sz w:val="28"/>
          <w:szCs w:val="28"/>
        </w:rPr>
        <w:t xml:space="preserve">Married August 29, 1910 in </w:t>
      </w:r>
      <w:r w:rsidR="00196362">
        <w:rPr>
          <w:rFonts w:asciiTheme="minorHAnsi" w:hAnsiTheme="minorHAnsi" w:cstheme="minorHAnsi"/>
          <w:noProof/>
          <w:sz w:val="28"/>
          <w:szCs w:val="28"/>
        </w:rPr>
        <w:t>Fall River</w:t>
      </w:r>
      <w:r>
        <w:rPr>
          <w:rFonts w:asciiTheme="minorHAnsi" w:hAnsiTheme="minorHAnsi" w:cstheme="minorHAnsi"/>
          <w:noProof/>
          <w:sz w:val="28"/>
          <w:szCs w:val="28"/>
        </w:rPr>
        <w:t>, Mass</w:t>
      </w:r>
      <w:r w:rsidR="00196362">
        <w:rPr>
          <w:rFonts w:asciiTheme="minorHAnsi" w:hAnsiTheme="minorHAnsi" w:cstheme="minorHAnsi"/>
          <w:noProof/>
          <w:sz w:val="28"/>
          <w:szCs w:val="28"/>
        </w:rPr>
        <w:t>.</w:t>
      </w:r>
      <w:r>
        <w:rPr>
          <w:rFonts w:asciiTheme="minorHAnsi" w:hAnsiTheme="minorHAnsi" w:cstheme="minorHAnsi"/>
          <w:noProof/>
          <w:sz w:val="28"/>
          <w:szCs w:val="28"/>
        </w:rPr>
        <w:t xml:space="preserve"> to Maria Jeanne J. Lemieux</w:t>
      </w:r>
      <w:r w:rsidR="00D57525">
        <w:rPr>
          <w:rFonts w:asciiTheme="minorHAnsi" w:hAnsiTheme="minorHAnsi" w:cstheme="minorHAnsi"/>
          <w:noProof/>
          <w:sz w:val="28"/>
          <w:szCs w:val="28"/>
        </w:rPr>
        <w:t xml:space="preserve"> </w:t>
      </w:r>
      <w:r>
        <w:rPr>
          <w:rFonts w:asciiTheme="minorHAnsi" w:hAnsiTheme="minorHAnsi" w:cstheme="minorHAnsi"/>
          <w:noProof/>
          <w:sz w:val="28"/>
          <w:szCs w:val="28"/>
        </w:rPr>
        <w:t>at age 24.</w:t>
      </w:r>
      <w:r w:rsidR="00196362">
        <w:rPr>
          <w:rFonts w:asciiTheme="minorHAnsi" w:hAnsiTheme="minorHAnsi" w:cstheme="minorHAnsi"/>
          <w:noProof/>
          <w:sz w:val="28"/>
          <w:szCs w:val="28"/>
        </w:rPr>
        <w:t xml:space="preserve"> Lived in Acushnet, Mass.</w:t>
      </w:r>
    </w:p>
    <w:p w:rsidR="006347E9" w:rsidRPr="00D57525" w:rsidRDefault="006347E9" w:rsidP="00E90A7C">
      <w:pPr>
        <w:pStyle w:val="NormalWeb"/>
        <w:numPr>
          <w:ilvl w:val="0"/>
          <w:numId w:val="1"/>
        </w:numPr>
        <w:rPr>
          <w:rFonts w:asciiTheme="minorHAnsi" w:hAnsiTheme="minorHAnsi" w:cstheme="minorHAnsi"/>
          <w:b/>
          <w:bCs/>
          <w:noProof/>
          <w:sz w:val="28"/>
          <w:szCs w:val="28"/>
        </w:rPr>
      </w:pPr>
      <w:r>
        <w:rPr>
          <w:rFonts w:asciiTheme="minorHAnsi" w:hAnsiTheme="minorHAnsi" w:cstheme="minorHAnsi"/>
          <w:noProof/>
          <w:sz w:val="28"/>
          <w:szCs w:val="28"/>
        </w:rPr>
        <w:t>Lived in Dartmouth in 1915, occupation: milkman</w:t>
      </w:r>
    </w:p>
    <w:p w:rsidR="00420104" w:rsidRPr="00420104" w:rsidRDefault="00420104" w:rsidP="00E90A7C">
      <w:pPr>
        <w:pStyle w:val="NormalWeb"/>
        <w:numPr>
          <w:ilvl w:val="0"/>
          <w:numId w:val="1"/>
        </w:numPr>
        <w:rPr>
          <w:rFonts w:asciiTheme="minorHAnsi" w:hAnsiTheme="minorHAnsi" w:cstheme="minorHAnsi"/>
          <w:b/>
          <w:bCs/>
          <w:noProof/>
          <w:sz w:val="28"/>
          <w:szCs w:val="28"/>
        </w:rPr>
      </w:pPr>
      <w:r>
        <w:rPr>
          <w:rFonts w:asciiTheme="minorHAnsi" w:hAnsiTheme="minorHAnsi" w:cstheme="minorHAnsi"/>
          <w:noProof/>
          <w:sz w:val="28"/>
          <w:szCs w:val="28"/>
        </w:rPr>
        <w:t>Henry purchased a 90</w:t>
      </w:r>
      <w:r w:rsidR="00196362">
        <w:rPr>
          <w:rFonts w:asciiTheme="minorHAnsi" w:hAnsiTheme="minorHAnsi" w:cstheme="minorHAnsi"/>
          <w:noProof/>
          <w:sz w:val="28"/>
          <w:szCs w:val="28"/>
        </w:rPr>
        <w:t>-</w:t>
      </w:r>
      <w:r>
        <w:rPr>
          <w:rFonts w:asciiTheme="minorHAnsi" w:hAnsiTheme="minorHAnsi" w:cstheme="minorHAnsi"/>
          <w:noProof/>
          <w:sz w:val="28"/>
          <w:szCs w:val="28"/>
        </w:rPr>
        <w:t>acre farm at the Head (on Drift Road) on January 28, 1916 from Hannah Hatch.</w:t>
      </w:r>
    </w:p>
    <w:p w:rsidR="00D57525" w:rsidRPr="00196362" w:rsidRDefault="00196362" w:rsidP="00E90A7C">
      <w:pPr>
        <w:pStyle w:val="NormalWeb"/>
        <w:numPr>
          <w:ilvl w:val="0"/>
          <w:numId w:val="1"/>
        </w:numPr>
        <w:rPr>
          <w:rFonts w:asciiTheme="minorHAnsi" w:hAnsiTheme="minorHAnsi" w:cstheme="minorHAnsi"/>
          <w:b/>
          <w:bCs/>
          <w:noProof/>
          <w:sz w:val="28"/>
          <w:szCs w:val="28"/>
        </w:rPr>
      </w:pPr>
      <w:r>
        <w:rPr>
          <w:rFonts w:asciiTheme="minorHAnsi" w:hAnsiTheme="minorHAnsi" w:cstheme="minorHAnsi"/>
          <w:noProof/>
          <w:sz w:val="28"/>
          <w:szCs w:val="28"/>
        </w:rPr>
        <w:t xml:space="preserve">Henry listed </w:t>
      </w:r>
      <w:r w:rsidR="00420104">
        <w:rPr>
          <w:rFonts w:asciiTheme="minorHAnsi" w:hAnsiTheme="minorHAnsi" w:cstheme="minorHAnsi"/>
          <w:noProof/>
          <w:sz w:val="28"/>
          <w:szCs w:val="28"/>
        </w:rPr>
        <w:t xml:space="preserve">in 1920 census in Westport, managed farm, house </w:t>
      </w:r>
      <w:r w:rsidR="004F6985">
        <w:rPr>
          <w:rFonts w:asciiTheme="minorHAnsi" w:hAnsiTheme="minorHAnsi" w:cstheme="minorHAnsi"/>
          <w:noProof/>
          <w:sz w:val="28"/>
          <w:szCs w:val="28"/>
        </w:rPr>
        <w:t xml:space="preserve">owned but </w:t>
      </w:r>
      <w:r w:rsidR="00420104">
        <w:rPr>
          <w:rFonts w:asciiTheme="minorHAnsi" w:hAnsiTheme="minorHAnsi" w:cstheme="minorHAnsi"/>
          <w:noProof/>
          <w:sz w:val="28"/>
          <w:szCs w:val="28"/>
        </w:rPr>
        <w:t>mortgaged</w:t>
      </w:r>
      <w:r w:rsidR="004F6985">
        <w:rPr>
          <w:rFonts w:asciiTheme="minorHAnsi" w:hAnsiTheme="minorHAnsi" w:cstheme="minorHAnsi"/>
          <w:noProof/>
          <w:sz w:val="28"/>
          <w:szCs w:val="28"/>
        </w:rPr>
        <w:t>, native tongue French, naturalized citizen, had four children…Lorenzo, F. Edward, Raymond, Lucille</w:t>
      </w:r>
    </w:p>
    <w:p w:rsidR="00196362" w:rsidRPr="00196362" w:rsidRDefault="00196362" w:rsidP="00E90A7C">
      <w:pPr>
        <w:pStyle w:val="NormalWeb"/>
        <w:numPr>
          <w:ilvl w:val="0"/>
          <w:numId w:val="1"/>
        </w:numPr>
        <w:rPr>
          <w:rFonts w:asciiTheme="minorHAnsi" w:hAnsiTheme="minorHAnsi" w:cstheme="minorHAnsi"/>
          <w:b/>
          <w:bCs/>
          <w:noProof/>
          <w:sz w:val="28"/>
          <w:szCs w:val="28"/>
        </w:rPr>
      </w:pPr>
      <w:r>
        <w:rPr>
          <w:rFonts w:asciiTheme="minorHAnsi" w:hAnsiTheme="minorHAnsi" w:cstheme="minorHAnsi"/>
          <w:noProof/>
          <w:sz w:val="28"/>
          <w:szCs w:val="28"/>
        </w:rPr>
        <w:t>Sold property back to Hannah Hatch on February 18, 1922.</w:t>
      </w:r>
    </w:p>
    <w:p w:rsidR="00196362" w:rsidRDefault="00D55E9C" w:rsidP="00E90A7C">
      <w:pPr>
        <w:pStyle w:val="NormalWeb"/>
        <w:numPr>
          <w:ilvl w:val="0"/>
          <w:numId w:val="1"/>
        </w:numPr>
        <w:rPr>
          <w:rFonts w:asciiTheme="minorHAnsi" w:hAnsiTheme="minorHAnsi" w:cstheme="minorHAnsi"/>
          <w:noProof/>
          <w:sz w:val="28"/>
          <w:szCs w:val="28"/>
        </w:rPr>
      </w:pPr>
      <w:r w:rsidRPr="00D55E9C">
        <w:rPr>
          <w:rFonts w:asciiTheme="minorHAnsi" w:hAnsiTheme="minorHAnsi" w:cstheme="minorHAnsi"/>
          <w:noProof/>
          <w:sz w:val="28"/>
          <w:szCs w:val="28"/>
        </w:rPr>
        <w:t xml:space="preserve">Henry listed in 1930 census </w:t>
      </w:r>
      <w:r w:rsidR="0051163D">
        <w:rPr>
          <w:rFonts w:asciiTheme="minorHAnsi" w:hAnsiTheme="minorHAnsi" w:cstheme="minorHAnsi"/>
          <w:noProof/>
          <w:sz w:val="28"/>
          <w:szCs w:val="28"/>
        </w:rPr>
        <w:t xml:space="preserve">as living </w:t>
      </w:r>
      <w:r w:rsidRPr="00D55E9C">
        <w:rPr>
          <w:rFonts w:asciiTheme="minorHAnsi" w:hAnsiTheme="minorHAnsi" w:cstheme="minorHAnsi"/>
          <w:noProof/>
          <w:sz w:val="28"/>
          <w:szCs w:val="28"/>
        </w:rPr>
        <w:t>in Central Fall</w:t>
      </w:r>
      <w:r w:rsidR="00C73BBA">
        <w:rPr>
          <w:rFonts w:asciiTheme="minorHAnsi" w:hAnsiTheme="minorHAnsi" w:cstheme="minorHAnsi"/>
          <w:noProof/>
          <w:sz w:val="28"/>
          <w:szCs w:val="28"/>
        </w:rPr>
        <w:t>s</w:t>
      </w:r>
      <w:r w:rsidRPr="00D55E9C">
        <w:rPr>
          <w:rFonts w:asciiTheme="minorHAnsi" w:hAnsiTheme="minorHAnsi" w:cstheme="minorHAnsi"/>
          <w:noProof/>
          <w:sz w:val="28"/>
          <w:szCs w:val="28"/>
        </w:rPr>
        <w:t>, Rhode Island</w:t>
      </w:r>
      <w:r w:rsidR="00FA6C6A">
        <w:rPr>
          <w:rFonts w:asciiTheme="minorHAnsi" w:hAnsiTheme="minorHAnsi" w:cstheme="minorHAnsi"/>
          <w:noProof/>
          <w:sz w:val="28"/>
          <w:szCs w:val="28"/>
        </w:rPr>
        <w:t xml:space="preserve"> and in 1935 as in Pawtuckett, R.I.</w:t>
      </w:r>
    </w:p>
    <w:p w:rsidR="002419D8" w:rsidRDefault="0051163D" w:rsidP="002419D8">
      <w:pPr>
        <w:pStyle w:val="NormalWeb"/>
        <w:numPr>
          <w:ilvl w:val="0"/>
          <w:numId w:val="1"/>
        </w:numPr>
        <w:rPr>
          <w:rFonts w:asciiTheme="minorHAnsi" w:hAnsiTheme="minorHAnsi" w:cstheme="minorHAnsi"/>
          <w:noProof/>
          <w:sz w:val="28"/>
          <w:szCs w:val="28"/>
        </w:rPr>
      </w:pPr>
      <w:r>
        <w:rPr>
          <w:rFonts w:asciiTheme="minorHAnsi" w:hAnsiTheme="minorHAnsi" w:cstheme="minorHAnsi"/>
          <w:noProof/>
          <w:sz w:val="28"/>
          <w:szCs w:val="28"/>
        </w:rPr>
        <w:t>Henry is listed in the 1940 census as living in Taunton, Mass.</w:t>
      </w:r>
      <w:r w:rsidR="00FA6C6A">
        <w:rPr>
          <w:rFonts w:asciiTheme="minorHAnsi" w:hAnsiTheme="minorHAnsi" w:cstheme="minorHAnsi"/>
          <w:noProof/>
          <w:sz w:val="28"/>
          <w:szCs w:val="28"/>
        </w:rPr>
        <w:t xml:space="preserve"> with his wife M. Jeanne on Somerset Ave. His occupation was engineer, he owned his home, and completed grades 1-8</w:t>
      </w:r>
    </w:p>
    <w:p w:rsidR="00C73BBA" w:rsidRDefault="006D300F" w:rsidP="00C73BBA">
      <w:pPr>
        <w:pStyle w:val="NormalWeb"/>
        <w:numPr>
          <w:ilvl w:val="0"/>
          <w:numId w:val="1"/>
        </w:numPr>
        <w:rPr>
          <w:rFonts w:asciiTheme="minorHAnsi" w:hAnsiTheme="minorHAnsi" w:cstheme="minorHAnsi"/>
          <w:noProof/>
          <w:sz w:val="28"/>
          <w:szCs w:val="28"/>
        </w:rPr>
      </w:pPr>
      <w:r>
        <w:rPr>
          <w:rFonts w:asciiTheme="minorHAnsi" w:hAnsiTheme="minorHAnsi" w:cstheme="minorHAnsi"/>
          <w:noProof/>
          <w:sz w:val="28"/>
          <w:szCs w:val="28"/>
        </w:rPr>
        <w:t>Henry died May 6, 1963 in Pawtucket, Rhode Island</w:t>
      </w:r>
      <w:r w:rsidR="00C73BBA">
        <w:rPr>
          <w:rFonts w:asciiTheme="minorHAnsi" w:hAnsiTheme="minorHAnsi" w:cstheme="minorHAnsi"/>
          <w:noProof/>
          <w:sz w:val="28"/>
          <w:szCs w:val="28"/>
        </w:rPr>
        <w:t xml:space="preserve">.  His wife, </w:t>
      </w:r>
      <w:r w:rsidR="00C73BBA" w:rsidRPr="00C73BBA">
        <w:rPr>
          <w:rFonts w:asciiTheme="minorHAnsi" w:hAnsiTheme="minorHAnsi" w:cstheme="minorHAnsi"/>
          <w:noProof/>
          <w:sz w:val="28"/>
          <w:szCs w:val="28"/>
        </w:rPr>
        <w:t>Maria Jeanne Lemieux died in 1970</w:t>
      </w:r>
      <w:r w:rsidR="00C73BBA">
        <w:rPr>
          <w:rFonts w:asciiTheme="minorHAnsi" w:hAnsiTheme="minorHAnsi" w:cstheme="minorHAnsi"/>
          <w:noProof/>
          <w:sz w:val="28"/>
          <w:szCs w:val="28"/>
        </w:rPr>
        <w:t>.</w:t>
      </w:r>
    </w:p>
    <w:p w:rsidR="00F26DC6" w:rsidRDefault="00C73BBA" w:rsidP="00C73BBA">
      <w:pPr>
        <w:pStyle w:val="NormalWeb"/>
        <w:rPr>
          <w:rFonts w:asciiTheme="minorHAnsi" w:hAnsiTheme="minorHAnsi" w:cstheme="minorHAnsi"/>
          <w:noProof/>
          <w:sz w:val="28"/>
          <w:szCs w:val="28"/>
        </w:rPr>
      </w:pPr>
      <w:r>
        <w:rPr>
          <w:rFonts w:asciiTheme="minorHAnsi" w:hAnsiTheme="minorHAnsi" w:cstheme="minorHAnsi"/>
          <w:noProof/>
          <w:sz w:val="28"/>
          <w:szCs w:val="28"/>
        </w:rPr>
        <w:t xml:space="preserve">As we researched we found many newspaper articles highlighting Henry’s expertise in raising </w:t>
      </w:r>
      <w:r w:rsidR="00F26DC6">
        <w:rPr>
          <w:rFonts w:asciiTheme="minorHAnsi" w:hAnsiTheme="minorHAnsi" w:cstheme="minorHAnsi"/>
          <w:noProof/>
          <w:sz w:val="28"/>
          <w:szCs w:val="28"/>
        </w:rPr>
        <w:t xml:space="preserve">Berkshire swine.  He was well noted </w:t>
      </w:r>
      <w:r w:rsidR="00F652A9">
        <w:rPr>
          <w:rFonts w:asciiTheme="minorHAnsi" w:hAnsiTheme="minorHAnsi" w:cstheme="minorHAnsi"/>
          <w:noProof/>
          <w:sz w:val="28"/>
          <w:szCs w:val="28"/>
        </w:rPr>
        <w:t xml:space="preserve">and highly regarded </w:t>
      </w:r>
      <w:r w:rsidR="00F26DC6">
        <w:rPr>
          <w:rFonts w:asciiTheme="minorHAnsi" w:hAnsiTheme="minorHAnsi" w:cstheme="minorHAnsi"/>
          <w:noProof/>
          <w:sz w:val="28"/>
          <w:szCs w:val="28"/>
        </w:rPr>
        <w:t>in many articles</w:t>
      </w:r>
      <w:r w:rsidR="00F652A9" w:rsidRPr="00F652A9">
        <w:rPr>
          <w:rFonts w:asciiTheme="minorHAnsi" w:hAnsiTheme="minorHAnsi" w:cstheme="minorHAnsi"/>
          <w:noProof/>
          <w:sz w:val="28"/>
          <w:szCs w:val="28"/>
        </w:rPr>
        <w:t xml:space="preserve"> </w:t>
      </w:r>
      <w:r w:rsidR="00F652A9">
        <w:rPr>
          <w:rFonts w:asciiTheme="minorHAnsi" w:hAnsiTheme="minorHAnsi" w:cstheme="minorHAnsi"/>
          <w:noProof/>
          <w:sz w:val="28"/>
          <w:szCs w:val="28"/>
        </w:rPr>
        <w:t xml:space="preserve">winning many awards at the Westport Fair. </w:t>
      </w:r>
    </w:p>
    <w:p w:rsidR="007B362D" w:rsidRDefault="009013EA" w:rsidP="009013EA">
      <w:pPr>
        <w:pStyle w:val="NormalWeb"/>
        <w:jc w:val="both"/>
        <w:rPr>
          <w:rFonts w:asciiTheme="minorHAnsi" w:hAnsiTheme="minorHAnsi" w:cstheme="minorHAnsi"/>
          <w:noProof/>
          <w:sz w:val="28"/>
          <w:szCs w:val="28"/>
        </w:rPr>
      </w:pPr>
      <w:r>
        <w:rPr>
          <w:rFonts w:asciiTheme="minorHAnsi" w:hAnsiTheme="minorHAnsi" w:cstheme="minorHAnsi"/>
          <w:noProof/>
          <w:sz w:val="28"/>
          <w:szCs w:val="28"/>
        </w:rPr>
        <w:lastRenderedPageBreak/>
        <w:t>Some important</w:t>
      </w:r>
      <w:r w:rsidR="00C73BBA">
        <w:rPr>
          <w:rFonts w:asciiTheme="minorHAnsi" w:hAnsiTheme="minorHAnsi" w:cstheme="minorHAnsi"/>
          <w:noProof/>
          <w:sz w:val="28"/>
          <w:szCs w:val="28"/>
        </w:rPr>
        <w:t xml:space="preserve"> highlights during Henry’s residence in Westport, Mass.:</w:t>
      </w:r>
    </w:p>
    <w:p w:rsidR="000A573D" w:rsidRDefault="000A573D" w:rsidP="007B362D">
      <w:pPr>
        <w:pStyle w:val="NormalWeb"/>
        <w:ind w:left="810"/>
        <w:jc w:val="both"/>
        <w:rPr>
          <w:rFonts w:asciiTheme="minorHAnsi" w:hAnsiTheme="minorHAnsi" w:cstheme="minorHAnsi"/>
          <w:noProof/>
          <w:sz w:val="28"/>
          <w:szCs w:val="28"/>
        </w:rPr>
      </w:pPr>
      <w:r>
        <w:rPr>
          <w:noProof/>
        </w:rPr>
        <w:drawing>
          <wp:inline distT="0" distB="0" distL="0" distR="0">
            <wp:extent cx="4471632" cy="3209925"/>
            <wp:effectExtent l="0" t="0" r="5715" b="0"/>
            <wp:docPr id="1139455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7881" cy="3221589"/>
                    </a:xfrm>
                    <a:prstGeom prst="rect">
                      <a:avLst/>
                    </a:prstGeom>
                    <a:noFill/>
                    <a:ln>
                      <a:noFill/>
                    </a:ln>
                  </pic:spPr>
                </pic:pic>
              </a:graphicData>
            </a:graphic>
          </wp:inline>
        </w:drawing>
      </w:r>
    </w:p>
    <w:p w:rsidR="000F3B29" w:rsidRDefault="000F3B29" w:rsidP="007B362D">
      <w:pPr>
        <w:pStyle w:val="NormalWeb"/>
        <w:ind w:left="810"/>
        <w:jc w:val="both"/>
        <w:rPr>
          <w:rFonts w:asciiTheme="minorHAnsi" w:hAnsiTheme="minorHAnsi" w:cstheme="minorHAnsi"/>
          <w:noProof/>
          <w:sz w:val="28"/>
          <w:szCs w:val="28"/>
        </w:rPr>
      </w:pPr>
    </w:p>
    <w:p w:rsidR="000F3B29" w:rsidRDefault="000F3B29" w:rsidP="007B362D">
      <w:pPr>
        <w:pStyle w:val="NormalWeb"/>
        <w:ind w:left="810"/>
        <w:jc w:val="both"/>
        <w:rPr>
          <w:rFonts w:asciiTheme="minorHAnsi" w:hAnsiTheme="minorHAnsi" w:cstheme="minorHAnsi"/>
          <w:noProof/>
          <w:sz w:val="28"/>
          <w:szCs w:val="28"/>
        </w:rPr>
      </w:pPr>
    </w:p>
    <w:p w:rsidR="007B362D" w:rsidRDefault="007B362D" w:rsidP="007B362D">
      <w:pPr>
        <w:pStyle w:val="NormalWeb"/>
        <w:numPr>
          <w:ilvl w:val="0"/>
          <w:numId w:val="3"/>
        </w:numPr>
        <w:jc w:val="both"/>
        <w:rPr>
          <w:rFonts w:asciiTheme="minorHAnsi" w:hAnsiTheme="minorHAnsi" w:cstheme="minorHAnsi"/>
          <w:noProof/>
          <w:sz w:val="28"/>
          <w:szCs w:val="28"/>
        </w:rPr>
      </w:pPr>
      <w:r>
        <w:rPr>
          <w:rFonts w:asciiTheme="minorHAnsi" w:hAnsiTheme="minorHAnsi" w:cstheme="minorHAnsi"/>
          <w:noProof/>
          <w:sz w:val="28"/>
          <w:szCs w:val="28"/>
        </w:rPr>
        <w:t>Fall River Daily Evening News    Farmer’s Day at the Westport Fair…</w:t>
      </w:r>
    </w:p>
    <w:p w:rsidR="007B362D" w:rsidRPr="007B362D" w:rsidRDefault="007B362D" w:rsidP="007B362D">
      <w:pPr>
        <w:pStyle w:val="NormalWeb"/>
        <w:ind w:left="810"/>
        <w:jc w:val="both"/>
        <w:rPr>
          <w:rFonts w:asciiTheme="minorHAnsi" w:hAnsiTheme="minorHAnsi" w:cstheme="minorHAnsi"/>
          <w:noProof/>
          <w:sz w:val="28"/>
          <w:szCs w:val="28"/>
        </w:rPr>
      </w:pPr>
      <w:r>
        <w:rPr>
          <w:rFonts w:asciiTheme="minorHAnsi" w:hAnsiTheme="minorHAnsi" w:cstheme="minorHAnsi"/>
          <w:noProof/>
          <w:sz w:val="28"/>
          <w:szCs w:val="28"/>
        </w:rPr>
        <w:t>Thursday, September 25, 1919</w:t>
      </w:r>
    </w:p>
    <w:p w:rsidR="007B362D" w:rsidRDefault="007B362D" w:rsidP="000F3B29">
      <w:pPr>
        <w:pStyle w:val="NormalWeb"/>
        <w:ind w:left="810"/>
        <w:jc w:val="both"/>
        <w:rPr>
          <w:rFonts w:asciiTheme="minorHAnsi" w:hAnsiTheme="minorHAnsi" w:cstheme="minorHAnsi"/>
          <w:noProof/>
          <w:sz w:val="28"/>
          <w:szCs w:val="28"/>
        </w:rPr>
      </w:pPr>
      <w:r w:rsidRPr="007B362D">
        <w:rPr>
          <w:rFonts w:asciiTheme="minorHAnsi" w:hAnsiTheme="minorHAnsi" w:cstheme="minorHAnsi"/>
          <w:noProof/>
          <w:sz w:val="28"/>
          <w:szCs w:val="28"/>
        </w:rPr>
        <w:drawing>
          <wp:inline distT="0" distB="0" distL="0" distR="0" wp14:anchorId="6716163A" wp14:editId="374F6EF2">
            <wp:extent cx="4476640" cy="2838450"/>
            <wp:effectExtent l="0" t="0" r="635" b="0"/>
            <wp:docPr id="91229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98083" name=""/>
                    <pic:cNvPicPr/>
                  </pic:nvPicPr>
                  <pic:blipFill>
                    <a:blip r:embed="rId16"/>
                    <a:stretch>
                      <a:fillRect/>
                    </a:stretch>
                  </pic:blipFill>
                  <pic:spPr>
                    <a:xfrm>
                      <a:off x="0" y="0"/>
                      <a:ext cx="4497663" cy="2851780"/>
                    </a:xfrm>
                    <a:prstGeom prst="rect">
                      <a:avLst/>
                    </a:prstGeom>
                  </pic:spPr>
                </pic:pic>
              </a:graphicData>
            </a:graphic>
          </wp:inline>
        </w:drawing>
      </w:r>
    </w:p>
    <w:p w:rsidR="00A36472" w:rsidRDefault="000F3B29" w:rsidP="00A36472">
      <w:pPr>
        <w:pStyle w:val="NormalWeb"/>
        <w:numPr>
          <w:ilvl w:val="0"/>
          <w:numId w:val="2"/>
        </w:numPr>
        <w:jc w:val="both"/>
        <w:rPr>
          <w:rFonts w:asciiTheme="minorHAnsi" w:hAnsiTheme="minorHAnsi" w:cstheme="minorHAnsi"/>
          <w:noProof/>
          <w:sz w:val="28"/>
          <w:szCs w:val="28"/>
        </w:rPr>
      </w:pPr>
      <w:r>
        <w:rPr>
          <w:rFonts w:asciiTheme="minorHAnsi" w:hAnsiTheme="minorHAnsi" w:cstheme="minorHAnsi"/>
          <w:noProof/>
          <w:sz w:val="28"/>
          <w:szCs w:val="28"/>
        </w:rPr>
        <w:lastRenderedPageBreak/>
        <w:t>Fall River Daily evening News   Friday, September 17, 1920</w:t>
      </w:r>
    </w:p>
    <w:p w:rsidR="00A36472" w:rsidRPr="00A36472" w:rsidRDefault="00A36472" w:rsidP="00A36472">
      <w:pPr>
        <w:pStyle w:val="NormalWeb"/>
        <w:jc w:val="both"/>
        <w:rPr>
          <w:rFonts w:asciiTheme="minorHAnsi" w:hAnsiTheme="minorHAnsi" w:cstheme="minorHAnsi"/>
          <w:noProof/>
          <w:sz w:val="28"/>
          <w:szCs w:val="28"/>
        </w:rPr>
      </w:pPr>
    </w:p>
    <w:p w:rsidR="000F3B29" w:rsidRDefault="000F3B29" w:rsidP="00526711">
      <w:pPr>
        <w:pStyle w:val="NormalWeb"/>
        <w:ind w:left="720"/>
        <w:jc w:val="both"/>
        <w:rPr>
          <w:rFonts w:asciiTheme="minorHAnsi" w:hAnsiTheme="minorHAnsi" w:cstheme="minorHAnsi"/>
          <w:noProof/>
          <w:sz w:val="28"/>
          <w:szCs w:val="28"/>
        </w:rPr>
      </w:pPr>
      <w:r w:rsidRPr="00212243">
        <w:rPr>
          <w:rFonts w:asciiTheme="minorHAnsi" w:hAnsiTheme="minorHAnsi" w:cstheme="minorHAnsi"/>
          <w:noProof/>
          <w:sz w:val="28"/>
          <w:szCs w:val="28"/>
        </w:rPr>
        <w:drawing>
          <wp:inline distT="0" distB="0" distL="0" distR="0" wp14:anchorId="603182DC" wp14:editId="66761E44">
            <wp:extent cx="5943600" cy="1739265"/>
            <wp:effectExtent l="0" t="0" r="0" b="0"/>
            <wp:docPr id="1116751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51293" name=""/>
                    <pic:cNvPicPr/>
                  </pic:nvPicPr>
                  <pic:blipFill>
                    <a:blip r:embed="rId17"/>
                    <a:stretch>
                      <a:fillRect/>
                    </a:stretch>
                  </pic:blipFill>
                  <pic:spPr>
                    <a:xfrm>
                      <a:off x="0" y="0"/>
                      <a:ext cx="5943600" cy="1739265"/>
                    </a:xfrm>
                    <a:prstGeom prst="rect">
                      <a:avLst/>
                    </a:prstGeom>
                  </pic:spPr>
                </pic:pic>
              </a:graphicData>
            </a:graphic>
          </wp:inline>
        </w:drawing>
      </w:r>
    </w:p>
    <w:p w:rsidR="00A36472" w:rsidRPr="00A36472" w:rsidRDefault="00A36472" w:rsidP="00A36472">
      <w:pPr>
        <w:pStyle w:val="NormalWeb"/>
        <w:ind w:left="720"/>
        <w:jc w:val="both"/>
        <w:rPr>
          <w:rFonts w:asciiTheme="minorHAnsi" w:hAnsiTheme="minorHAnsi" w:cstheme="minorHAnsi"/>
          <w:noProof/>
          <w:sz w:val="28"/>
          <w:szCs w:val="28"/>
        </w:rPr>
      </w:pPr>
    </w:p>
    <w:p w:rsidR="000F3B29" w:rsidRPr="00A36472" w:rsidRDefault="000F3B29" w:rsidP="000F3B29">
      <w:pPr>
        <w:pStyle w:val="NormalWeb"/>
        <w:numPr>
          <w:ilvl w:val="0"/>
          <w:numId w:val="2"/>
        </w:numPr>
        <w:jc w:val="both"/>
        <w:rPr>
          <w:rFonts w:asciiTheme="minorHAnsi" w:hAnsiTheme="minorHAnsi" w:cstheme="minorHAnsi"/>
          <w:noProof/>
          <w:sz w:val="28"/>
          <w:szCs w:val="28"/>
        </w:rPr>
      </w:pPr>
      <w:r>
        <w:rPr>
          <w:rFonts w:asciiTheme="minorHAnsi" w:hAnsiTheme="minorHAnsi" w:cstheme="minorHAnsi"/>
          <w:noProof/>
          <w:sz w:val="28"/>
          <w:szCs w:val="28"/>
        </w:rPr>
        <w:t>Fall River Daily Evening News   Westport Fair Thursday, Sept. 28, 1922</w:t>
      </w:r>
      <w:r w:rsidRPr="000F3B29">
        <w:rPr>
          <w:rFonts w:asciiTheme="minorHAnsi" w:hAnsiTheme="minorHAnsi" w:cstheme="minorHAnsi"/>
          <w:noProof/>
          <w:sz w:val="28"/>
          <w:szCs w:val="28"/>
        </w:rPr>
        <w:t xml:space="preserve"> </w:t>
      </w:r>
    </w:p>
    <w:p w:rsidR="007B362D" w:rsidRDefault="009013EA" w:rsidP="00212243">
      <w:pPr>
        <w:pStyle w:val="NormalWeb"/>
        <w:ind w:left="720"/>
        <w:rPr>
          <w:rFonts w:asciiTheme="minorHAnsi" w:hAnsiTheme="minorHAnsi" w:cstheme="minorHAnsi"/>
          <w:noProof/>
          <w:sz w:val="28"/>
          <w:szCs w:val="28"/>
        </w:rPr>
      </w:pPr>
      <w:r w:rsidRPr="000F3B29">
        <w:rPr>
          <w:rFonts w:asciiTheme="minorHAnsi" w:hAnsiTheme="minorHAnsi" w:cstheme="minorHAnsi"/>
          <w:noProof/>
          <w:sz w:val="28"/>
          <w:szCs w:val="28"/>
          <w:highlight w:val="yellow"/>
        </w:rPr>
        <w:drawing>
          <wp:inline distT="0" distB="0" distL="0" distR="0" wp14:anchorId="73B7A739" wp14:editId="2EA8A138">
            <wp:extent cx="4210050" cy="3127466"/>
            <wp:effectExtent l="0" t="0" r="0" b="0"/>
            <wp:docPr id="151405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59669" name=""/>
                    <pic:cNvPicPr/>
                  </pic:nvPicPr>
                  <pic:blipFill>
                    <a:blip r:embed="rId18"/>
                    <a:stretch>
                      <a:fillRect/>
                    </a:stretch>
                  </pic:blipFill>
                  <pic:spPr>
                    <a:xfrm>
                      <a:off x="0" y="0"/>
                      <a:ext cx="4216388" cy="3132174"/>
                    </a:xfrm>
                    <a:prstGeom prst="rect">
                      <a:avLst/>
                    </a:prstGeom>
                  </pic:spPr>
                </pic:pic>
              </a:graphicData>
            </a:graphic>
          </wp:inline>
        </w:drawing>
      </w:r>
    </w:p>
    <w:p w:rsidR="007B362D" w:rsidRPr="00212243" w:rsidRDefault="00EB2410" w:rsidP="00212243">
      <w:pPr>
        <w:pStyle w:val="NormalWeb"/>
        <w:numPr>
          <w:ilvl w:val="0"/>
          <w:numId w:val="2"/>
        </w:numPr>
        <w:rPr>
          <w:rFonts w:asciiTheme="minorHAnsi" w:hAnsiTheme="minorHAnsi" w:cstheme="minorHAnsi"/>
          <w:noProof/>
          <w:sz w:val="28"/>
          <w:szCs w:val="28"/>
        </w:rPr>
      </w:pPr>
      <w:r>
        <w:rPr>
          <w:rFonts w:asciiTheme="minorHAnsi" w:hAnsiTheme="minorHAnsi" w:cstheme="minorHAnsi"/>
          <w:noProof/>
          <w:sz w:val="28"/>
          <w:szCs w:val="28"/>
        </w:rPr>
        <w:t xml:space="preserve">The Evening Herald </w:t>
      </w:r>
      <w:r w:rsidR="007B362D">
        <w:rPr>
          <w:rFonts w:asciiTheme="minorHAnsi" w:hAnsiTheme="minorHAnsi" w:cstheme="minorHAnsi"/>
          <w:noProof/>
          <w:sz w:val="28"/>
          <w:szCs w:val="28"/>
        </w:rPr>
        <w:t xml:space="preserve">   </w:t>
      </w:r>
      <w:r w:rsidR="000A573D">
        <w:rPr>
          <w:rFonts w:asciiTheme="minorHAnsi" w:hAnsiTheme="minorHAnsi" w:cstheme="minorHAnsi"/>
          <w:noProof/>
          <w:sz w:val="28"/>
          <w:szCs w:val="28"/>
        </w:rPr>
        <w:t xml:space="preserve">Westport Fair </w:t>
      </w:r>
      <w:r>
        <w:rPr>
          <w:rFonts w:asciiTheme="minorHAnsi" w:hAnsiTheme="minorHAnsi" w:cstheme="minorHAnsi"/>
          <w:noProof/>
          <w:sz w:val="28"/>
          <w:szCs w:val="28"/>
        </w:rPr>
        <w:t>Wednesday, September 26, 1923</w:t>
      </w:r>
    </w:p>
    <w:p w:rsidR="00212243" w:rsidRPr="00A36472" w:rsidRDefault="000A573D" w:rsidP="00212243">
      <w:pPr>
        <w:pStyle w:val="NormalWeb"/>
        <w:numPr>
          <w:ilvl w:val="0"/>
          <w:numId w:val="2"/>
        </w:numPr>
        <w:jc w:val="both"/>
        <w:rPr>
          <w:rFonts w:asciiTheme="minorHAnsi" w:hAnsiTheme="minorHAnsi" w:cstheme="minorHAnsi"/>
          <w:noProof/>
          <w:sz w:val="28"/>
          <w:szCs w:val="28"/>
        </w:rPr>
      </w:pPr>
      <w:r w:rsidRPr="000A573D">
        <w:rPr>
          <w:rFonts w:asciiTheme="minorHAnsi" w:hAnsiTheme="minorHAnsi" w:cstheme="minorHAnsi"/>
          <w:noProof/>
          <w:sz w:val="28"/>
          <w:szCs w:val="28"/>
        </w:rPr>
        <w:drawing>
          <wp:inline distT="0" distB="0" distL="0" distR="0" wp14:anchorId="343917E0" wp14:editId="58DD9269">
            <wp:extent cx="4357646" cy="1181735"/>
            <wp:effectExtent l="0" t="0" r="5080" b="0"/>
            <wp:docPr id="999172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72335" name=""/>
                    <pic:cNvPicPr/>
                  </pic:nvPicPr>
                  <pic:blipFill>
                    <a:blip r:embed="rId19"/>
                    <a:stretch>
                      <a:fillRect/>
                    </a:stretch>
                  </pic:blipFill>
                  <pic:spPr>
                    <a:xfrm>
                      <a:off x="0" y="0"/>
                      <a:ext cx="4364294" cy="1183538"/>
                    </a:xfrm>
                    <a:prstGeom prst="rect">
                      <a:avLst/>
                    </a:prstGeom>
                  </pic:spPr>
                </pic:pic>
              </a:graphicData>
            </a:graphic>
          </wp:inline>
        </w:drawing>
      </w:r>
    </w:p>
    <w:p w:rsidR="00CB0430" w:rsidRDefault="00F652A9" w:rsidP="00212243">
      <w:pPr>
        <w:pStyle w:val="NormalWeb"/>
        <w:jc w:val="center"/>
        <w:rPr>
          <w:rFonts w:asciiTheme="minorHAnsi" w:hAnsiTheme="minorHAnsi" w:cstheme="minorHAnsi"/>
          <w:noProof/>
          <w:sz w:val="28"/>
          <w:szCs w:val="28"/>
        </w:rPr>
      </w:pPr>
      <w:r>
        <w:rPr>
          <w:rFonts w:asciiTheme="minorHAnsi" w:hAnsiTheme="minorHAnsi" w:cstheme="minorHAnsi"/>
          <w:noProof/>
          <w:sz w:val="28"/>
          <w:szCs w:val="28"/>
        </w:rPr>
        <w:lastRenderedPageBreak/>
        <w:t>Family photos of the Paquette family:</w:t>
      </w:r>
    </w:p>
    <w:p w:rsidR="00CB0430" w:rsidRDefault="0081392B" w:rsidP="00CB0430">
      <w:pPr>
        <w:pStyle w:val="NormalWeb"/>
        <w:rPr>
          <w:noProof/>
        </w:rPr>
      </w:pPr>
      <w:r>
        <w:rPr>
          <w:noProof/>
        </w:rPr>
        <w:drawing>
          <wp:anchor distT="0" distB="0" distL="114300" distR="114300" simplePos="0" relativeHeight="251664384" behindDoc="0" locked="0" layoutInCell="1" allowOverlap="1" wp14:anchorId="4613DCA0">
            <wp:simplePos x="0" y="0"/>
            <wp:positionH relativeFrom="margin">
              <wp:align>center</wp:align>
            </wp:positionH>
            <wp:positionV relativeFrom="paragraph">
              <wp:posOffset>176530</wp:posOffset>
            </wp:positionV>
            <wp:extent cx="2390775" cy="3535450"/>
            <wp:effectExtent l="0" t="0" r="0" b="825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775" cy="3535450"/>
                    </a:xfrm>
                    <a:prstGeom prst="rect">
                      <a:avLst/>
                    </a:prstGeom>
                    <a:noFill/>
                    <a:ln>
                      <a:noFill/>
                    </a:ln>
                  </pic:spPr>
                </pic:pic>
              </a:graphicData>
            </a:graphic>
          </wp:anchor>
        </w:drawing>
      </w:r>
      <w:r w:rsidR="00CB0430">
        <w:t xml:space="preserve">                                     </w:t>
      </w:r>
      <w:r w:rsidR="00CB0430">
        <w:rPr>
          <w:noProof/>
        </w:rPr>
        <w:t xml:space="preserve">                                           </w:t>
      </w:r>
    </w:p>
    <w:p w:rsidR="0081392B" w:rsidRDefault="00CB0430" w:rsidP="00CB0430">
      <w:pPr>
        <w:pStyle w:val="NormalWeb"/>
        <w:rPr>
          <w:noProof/>
        </w:rPr>
      </w:pPr>
      <w:r>
        <w:rPr>
          <w:rFonts w:asciiTheme="minorHAnsi" w:hAnsiTheme="minorHAnsi" w:cstheme="minorHAnsi"/>
          <w:sz w:val="28"/>
          <w:szCs w:val="28"/>
        </w:rPr>
        <w:t xml:space="preserve">                                 </w:t>
      </w:r>
      <w:r w:rsidRPr="00CB0430">
        <w:rPr>
          <w:rFonts w:asciiTheme="minorHAnsi" w:hAnsiTheme="minorHAnsi" w:cstheme="minorHAnsi"/>
          <w:sz w:val="28"/>
          <w:szCs w:val="28"/>
        </w:rPr>
        <w:t>Henry Paquette</w:t>
      </w:r>
    </w:p>
    <w:p w:rsidR="0081392B" w:rsidRDefault="0081392B" w:rsidP="00CB0430">
      <w:pPr>
        <w:pStyle w:val="NormalWeb"/>
        <w:rPr>
          <w:noProof/>
        </w:rPr>
      </w:pPr>
    </w:p>
    <w:p w:rsidR="0081392B" w:rsidRDefault="0081392B" w:rsidP="00CB0430">
      <w:pPr>
        <w:pStyle w:val="NormalWeb"/>
        <w:rPr>
          <w:noProof/>
        </w:rPr>
      </w:pPr>
    </w:p>
    <w:p w:rsidR="0081392B" w:rsidRDefault="0081392B" w:rsidP="00CB0430">
      <w:pPr>
        <w:pStyle w:val="NormalWeb"/>
        <w:rPr>
          <w:noProof/>
        </w:rPr>
      </w:pPr>
    </w:p>
    <w:p w:rsidR="0081392B" w:rsidRDefault="0081392B" w:rsidP="00CB0430">
      <w:pPr>
        <w:pStyle w:val="NormalWeb"/>
        <w:rPr>
          <w:noProof/>
        </w:rPr>
      </w:pPr>
    </w:p>
    <w:p w:rsidR="0081392B" w:rsidRDefault="0081392B" w:rsidP="00CB0430">
      <w:pPr>
        <w:pStyle w:val="NormalWeb"/>
        <w:rPr>
          <w:noProof/>
        </w:rPr>
      </w:pPr>
    </w:p>
    <w:p w:rsidR="0081392B" w:rsidRDefault="0081392B" w:rsidP="00CB0430">
      <w:pPr>
        <w:pStyle w:val="NormalWeb"/>
        <w:rPr>
          <w:noProof/>
        </w:rPr>
      </w:pPr>
    </w:p>
    <w:p w:rsidR="0081392B" w:rsidRDefault="0081392B" w:rsidP="00CB0430">
      <w:pPr>
        <w:pStyle w:val="NormalWeb"/>
        <w:rPr>
          <w:noProof/>
        </w:rPr>
      </w:pPr>
      <w:r>
        <w:rPr>
          <w:noProof/>
        </w:rPr>
        <w:t xml:space="preserve">                        </w:t>
      </w:r>
    </w:p>
    <w:p w:rsidR="0081392B" w:rsidRDefault="0081392B" w:rsidP="00CB0430">
      <w:pPr>
        <w:pStyle w:val="NormalWeb"/>
        <w:rPr>
          <w:noProof/>
        </w:rPr>
      </w:pPr>
    </w:p>
    <w:p w:rsidR="0081392B" w:rsidRDefault="0081392B" w:rsidP="00CB0430">
      <w:pPr>
        <w:pStyle w:val="NormalWeb"/>
        <w:rPr>
          <w:noProof/>
        </w:rPr>
      </w:pPr>
      <w:r>
        <w:rPr>
          <w:noProof/>
        </w:rPr>
        <w:t xml:space="preserve">    </w:t>
      </w:r>
    </w:p>
    <w:p w:rsidR="00CB0430" w:rsidRDefault="0081392B" w:rsidP="0081392B">
      <w:pPr>
        <w:pStyle w:val="NormalWeb"/>
        <w:jc w:val="center"/>
        <w:rPr>
          <w:rFonts w:asciiTheme="minorHAnsi" w:hAnsiTheme="minorHAnsi" w:cstheme="minorHAnsi"/>
          <w:sz w:val="28"/>
          <w:szCs w:val="28"/>
        </w:rPr>
      </w:pPr>
      <w:r>
        <w:rPr>
          <w:noProof/>
        </w:rPr>
        <w:drawing>
          <wp:anchor distT="0" distB="0" distL="114300" distR="114300" simplePos="0" relativeHeight="251665408" behindDoc="1" locked="0" layoutInCell="1" allowOverlap="1" wp14:anchorId="2D006850">
            <wp:simplePos x="0" y="0"/>
            <wp:positionH relativeFrom="margin">
              <wp:align>center</wp:align>
            </wp:positionH>
            <wp:positionV relativeFrom="paragraph">
              <wp:posOffset>13970</wp:posOffset>
            </wp:positionV>
            <wp:extent cx="2419350" cy="3823335"/>
            <wp:effectExtent l="0" t="0" r="0" b="5715"/>
            <wp:wrapTight wrapText="bothSides">
              <wp:wrapPolygon edited="0">
                <wp:start x="0" y="0"/>
                <wp:lineTo x="0" y="21525"/>
                <wp:lineTo x="21430" y="21525"/>
                <wp:lineTo x="21430" y="0"/>
                <wp:lineTo x="0" y="0"/>
              </wp:wrapPolygon>
            </wp:wrapTight>
            <wp:docPr id="30339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350" cy="3823335"/>
                    </a:xfrm>
                    <a:prstGeom prst="rect">
                      <a:avLst/>
                    </a:prstGeom>
                    <a:noFill/>
                    <a:ln>
                      <a:noFill/>
                    </a:ln>
                  </pic:spPr>
                </pic:pic>
              </a:graphicData>
            </a:graphic>
          </wp:anchor>
        </w:drawing>
      </w:r>
      <w:r>
        <w:rPr>
          <w:rFonts w:asciiTheme="minorHAnsi" w:hAnsiTheme="minorHAnsi" w:cstheme="minorHAnsi"/>
          <w:sz w:val="28"/>
          <w:szCs w:val="28"/>
        </w:rPr>
        <w:t xml:space="preserve"> </w:t>
      </w:r>
    </w:p>
    <w:p w:rsidR="00CB0430" w:rsidRDefault="00CB0430" w:rsidP="00CB0430">
      <w:pPr>
        <w:pStyle w:val="NormalWeb"/>
      </w:pPr>
      <w:r>
        <w:rPr>
          <w:noProof/>
        </w:rPr>
        <w:lastRenderedPageBreak/>
        <w:drawing>
          <wp:inline distT="0" distB="0" distL="0" distR="0" wp14:anchorId="3DE0A842" wp14:editId="4999027C">
            <wp:extent cx="6460553" cy="6396223"/>
            <wp:effectExtent l="0" t="0" r="0" b="5080"/>
            <wp:docPr id="666091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15746" cy="6450866"/>
                    </a:xfrm>
                    <a:prstGeom prst="rect">
                      <a:avLst/>
                    </a:prstGeom>
                    <a:noFill/>
                    <a:ln>
                      <a:noFill/>
                    </a:ln>
                  </pic:spPr>
                </pic:pic>
              </a:graphicData>
            </a:graphic>
          </wp:inline>
        </w:drawing>
      </w:r>
    </w:p>
    <w:p w:rsidR="00CB0430" w:rsidRDefault="00CB0430" w:rsidP="00CB0430">
      <w:pPr>
        <w:pStyle w:val="NormalWeb"/>
        <w:rPr>
          <w:rFonts w:asciiTheme="minorHAnsi" w:hAnsiTheme="minorHAnsi" w:cstheme="minorHAnsi"/>
          <w:sz w:val="28"/>
          <w:szCs w:val="28"/>
        </w:rPr>
      </w:pPr>
    </w:p>
    <w:p w:rsidR="00CB0430" w:rsidRDefault="00CB0430" w:rsidP="00CB0430">
      <w:pPr>
        <w:pStyle w:val="NormalWeb"/>
        <w:rPr>
          <w:rFonts w:asciiTheme="minorHAnsi" w:hAnsiTheme="minorHAnsi" w:cstheme="minorHAnsi"/>
          <w:sz w:val="28"/>
          <w:szCs w:val="28"/>
        </w:rPr>
      </w:pPr>
    </w:p>
    <w:p w:rsidR="00CB0430" w:rsidRDefault="00CB0430" w:rsidP="00CB0430">
      <w:pPr>
        <w:pStyle w:val="NormalWeb"/>
        <w:rPr>
          <w:rFonts w:asciiTheme="minorHAnsi" w:hAnsiTheme="minorHAnsi" w:cstheme="minorHAnsi"/>
          <w:sz w:val="28"/>
          <w:szCs w:val="28"/>
        </w:rPr>
      </w:pPr>
    </w:p>
    <w:p w:rsidR="00CB0430" w:rsidRPr="00CB0430" w:rsidRDefault="00CB0430" w:rsidP="00CB0430">
      <w:pPr>
        <w:pStyle w:val="NormalWeb"/>
        <w:jc w:val="center"/>
        <w:rPr>
          <w:rFonts w:asciiTheme="minorHAnsi" w:hAnsiTheme="minorHAnsi" w:cstheme="minorHAnsi"/>
          <w:sz w:val="28"/>
          <w:szCs w:val="28"/>
        </w:rPr>
      </w:pPr>
    </w:p>
    <w:p w:rsidR="00CB0430" w:rsidRDefault="0081392B" w:rsidP="0081392B">
      <w:pPr>
        <w:pStyle w:val="NormalWeb"/>
        <w:rPr>
          <w:rFonts w:asciiTheme="minorHAnsi" w:hAnsiTheme="minorHAnsi" w:cstheme="minorHAnsi"/>
          <w:noProof/>
          <w:sz w:val="28"/>
          <w:szCs w:val="28"/>
        </w:rPr>
      </w:pPr>
      <w:r>
        <w:rPr>
          <w:noProof/>
        </w:rPr>
        <w:lastRenderedPageBreak/>
        <w:drawing>
          <wp:inline distT="0" distB="0" distL="0" distR="0">
            <wp:extent cx="6452870" cy="4369475"/>
            <wp:effectExtent l="0" t="0" r="5080" b="0"/>
            <wp:docPr id="511770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66485" cy="4378694"/>
                    </a:xfrm>
                    <a:prstGeom prst="rect">
                      <a:avLst/>
                    </a:prstGeom>
                    <a:noFill/>
                    <a:ln>
                      <a:noFill/>
                    </a:ln>
                  </pic:spPr>
                </pic:pic>
              </a:graphicData>
            </a:graphic>
          </wp:inline>
        </w:drawing>
      </w:r>
    </w:p>
    <w:p w:rsidR="00CB0430" w:rsidRDefault="0081392B" w:rsidP="009013EA">
      <w:pPr>
        <w:pStyle w:val="NormalWeb"/>
        <w:ind w:left="720"/>
        <w:rPr>
          <w:rFonts w:asciiTheme="minorHAnsi" w:hAnsiTheme="minorHAnsi" w:cstheme="minorHAnsi"/>
          <w:noProof/>
          <w:sz w:val="28"/>
          <w:szCs w:val="28"/>
        </w:rPr>
      </w:pPr>
      <w:r>
        <w:rPr>
          <w:rFonts w:asciiTheme="minorHAnsi" w:hAnsiTheme="minorHAnsi" w:cstheme="minorHAnsi"/>
          <w:noProof/>
          <w:sz w:val="28"/>
          <w:szCs w:val="28"/>
        </w:rPr>
        <w:t>Henry Paquette seated front row on the far left. Parents, Servule and Auda Paquette in center.</w:t>
      </w:r>
    </w:p>
    <w:p w:rsidR="00CB0430" w:rsidRDefault="00CB0430" w:rsidP="009013EA">
      <w:pPr>
        <w:pStyle w:val="NormalWeb"/>
        <w:ind w:left="720"/>
        <w:rPr>
          <w:rFonts w:asciiTheme="minorHAnsi" w:hAnsiTheme="minorHAnsi" w:cstheme="minorHAnsi"/>
          <w:noProof/>
          <w:sz w:val="28"/>
          <w:szCs w:val="28"/>
        </w:rPr>
      </w:pPr>
    </w:p>
    <w:p w:rsidR="00F652A9" w:rsidRDefault="00F652A9" w:rsidP="009013EA">
      <w:pPr>
        <w:pStyle w:val="NormalWeb"/>
        <w:ind w:left="720"/>
        <w:rPr>
          <w:rFonts w:asciiTheme="minorHAnsi" w:hAnsiTheme="minorHAnsi" w:cstheme="minorHAnsi"/>
          <w:noProof/>
          <w:sz w:val="28"/>
          <w:szCs w:val="28"/>
        </w:rPr>
      </w:pPr>
    </w:p>
    <w:p w:rsidR="0081392B" w:rsidRDefault="0081392B" w:rsidP="009013EA">
      <w:pPr>
        <w:pStyle w:val="NormalWeb"/>
        <w:ind w:left="720"/>
        <w:rPr>
          <w:rFonts w:asciiTheme="minorHAnsi" w:hAnsiTheme="minorHAnsi" w:cstheme="minorHAnsi"/>
          <w:noProof/>
          <w:sz w:val="28"/>
          <w:szCs w:val="28"/>
        </w:rPr>
      </w:pPr>
    </w:p>
    <w:p w:rsidR="0081392B" w:rsidRDefault="0081392B" w:rsidP="009013EA">
      <w:pPr>
        <w:pStyle w:val="NormalWeb"/>
        <w:ind w:left="720"/>
        <w:rPr>
          <w:rFonts w:asciiTheme="minorHAnsi" w:hAnsiTheme="minorHAnsi" w:cstheme="minorHAnsi"/>
          <w:noProof/>
          <w:sz w:val="28"/>
          <w:szCs w:val="28"/>
        </w:rPr>
      </w:pPr>
    </w:p>
    <w:p w:rsidR="0081392B" w:rsidRDefault="0081392B" w:rsidP="009013EA">
      <w:pPr>
        <w:pStyle w:val="NormalWeb"/>
        <w:ind w:left="720"/>
        <w:rPr>
          <w:rFonts w:asciiTheme="minorHAnsi" w:hAnsiTheme="minorHAnsi" w:cstheme="minorHAnsi"/>
          <w:noProof/>
          <w:sz w:val="28"/>
          <w:szCs w:val="28"/>
        </w:rPr>
      </w:pPr>
    </w:p>
    <w:p w:rsidR="0081392B" w:rsidRDefault="0081392B" w:rsidP="009013EA">
      <w:pPr>
        <w:pStyle w:val="NormalWeb"/>
        <w:ind w:left="720"/>
        <w:rPr>
          <w:rFonts w:asciiTheme="minorHAnsi" w:hAnsiTheme="minorHAnsi" w:cstheme="minorHAnsi"/>
          <w:noProof/>
          <w:sz w:val="28"/>
          <w:szCs w:val="28"/>
        </w:rPr>
      </w:pPr>
    </w:p>
    <w:p w:rsidR="0052760C" w:rsidRDefault="0052760C" w:rsidP="009013EA">
      <w:pPr>
        <w:pStyle w:val="NormalWeb"/>
        <w:ind w:left="720"/>
        <w:rPr>
          <w:rFonts w:asciiTheme="minorHAnsi" w:hAnsiTheme="minorHAnsi" w:cstheme="minorHAnsi"/>
          <w:noProof/>
          <w:sz w:val="28"/>
          <w:szCs w:val="28"/>
        </w:rPr>
      </w:pPr>
    </w:p>
    <w:p w:rsidR="0052760C" w:rsidRDefault="0052760C" w:rsidP="009013EA">
      <w:pPr>
        <w:pStyle w:val="NormalWeb"/>
        <w:ind w:left="720"/>
        <w:rPr>
          <w:rFonts w:asciiTheme="minorHAnsi" w:hAnsiTheme="minorHAnsi" w:cstheme="minorHAnsi"/>
          <w:noProof/>
          <w:sz w:val="28"/>
          <w:szCs w:val="28"/>
        </w:rPr>
      </w:pPr>
    </w:p>
    <w:p w:rsidR="0052760C" w:rsidRDefault="0052760C" w:rsidP="009013EA">
      <w:pPr>
        <w:pStyle w:val="NormalWeb"/>
        <w:ind w:left="720"/>
        <w:rPr>
          <w:rFonts w:asciiTheme="minorHAnsi" w:hAnsiTheme="minorHAnsi" w:cstheme="minorHAnsi"/>
          <w:noProof/>
          <w:sz w:val="28"/>
          <w:szCs w:val="28"/>
        </w:rPr>
      </w:pPr>
      <w:r w:rsidRPr="0052760C">
        <w:rPr>
          <w:rFonts w:asciiTheme="minorHAnsi" w:hAnsiTheme="minorHAnsi" w:cstheme="minorHAnsi"/>
          <w:b/>
          <w:bCs/>
          <w:i/>
          <w:iCs/>
          <w:noProof/>
          <w:sz w:val="28"/>
          <w:szCs w:val="28"/>
        </w:rPr>
        <w:lastRenderedPageBreak/>
        <w:t>Interesting Event:</w:t>
      </w:r>
      <w:r>
        <w:rPr>
          <w:rFonts w:asciiTheme="minorHAnsi" w:hAnsiTheme="minorHAnsi" w:cstheme="minorHAnsi"/>
          <w:b/>
          <w:bCs/>
          <w:i/>
          <w:iCs/>
          <w:noProof/>
          <w:sz w:val="28"/>
          <w:szCs w:val="28"/>
        </w:rPr>
        <w:t xml:space="preserve"> </w:t>
      </w:r>
      <w:r>
        <w:rPr>
          <w:rFonts w:asciiTheme="minorHAnsi" w:hAnsiTheme="minorHAnsi" w:cstheme="minorHAnsi"/>
          <w:noProof/>
          <w:sz w:val="28"/>
          <w:szCs w:val="28"/>
        </w:rPr>
        <w:t xml:space="preserve">Our research on the Hillandale Farm brought us to some disturbing articles in the Evening Herald, Fall River Daily Evening News, and Fall River Globe, (Fall River, Massachusetts) in 1918 and </w:t>
      </w:r>
      <w:r w:rsidR="001E152C">
        <w:rPr>
          <w:rFonts w:asciiTheme="minorHAnsi" w:hAnsiTheme="minorHAnsi" w:cstheme="minorHAnsi"/>
          <w:noProof/>
          <w:sz w:val="28"/>
          <w:szCs w:val="28"/>
        </w:rPr>
        <w:t>later in</w:t>
      </w:r>
      <w:r>
        <w:rPr>
          <w:rFonts w:asciiTheme="minorHAnsi" w:hAnsiTheme="minorHAnsi" w:cstheme="minorHAnsi"/>
          <w:noProof/>
          <w:sz w:val="28"/>
          <w:szCs w:val="28"/>
        </w:rPr>
        <w:t xml:space="preserve"> 1923.</w:t>
      </w:r>
    </w:p>
    <w:p w:rsidR="00980698" w:rsidRDefault="001E152C" w:rsidP="009013EA">
      <w:pPr>
        <w:pStyle w:val="NormalWeb"/>
        <w:ind w:left="720"/>
        <w:rPr>
          <w:rFonts w:asciiTheme="minorHAnsi" w:hAnsiTheme="minorHAnsi" w:cstheme="minorHAnsi"/>
          <w:noProof/>
          <w:sz w:val="28"/>
          <w:szCs w:val="28"/>
        </w:rPr>
      </w:pPr>
      <w:r>
        <w:rPr>
          <w:rFonts w:asciiTheme="minorHAnsi" w:hAnsiTheme="minorHAnsi" w:cstheme="minorHAnsi"/>
          <w:noProof/>
          <w:sz w:val="28"/>
          <w:szCs w:val="28"/>
        </w:rPr>
        <w:t>This</w:t>
      </w:r>
      <w:r w:rsidR="00980698">
        <w:rPr>
          <w:rFonts w:asciiTheme="minorHAnsi" w:hAnsiTheme="minorHAnsi" w:cstheme="minorHAnsi"/>
          <w:noProof/>
          <w:sz w:val="28"/>
          <w:szCs w:val="28"/>
        </w:rPr>
        <w:t xml:space="preserve"> </w:t>
      </w:r>
      <w:r>
        <w:rPr>
          <w:rFonts w:asciiTheme="minorHAnsi" w:hAnsiTheme="minorHAnsi" w:cstheme="minorHAnsi"/>
          <w:noProof/>
          <w:sz w:val="28"/>
          <w:szCs w:val="28"/>
        </w:rPr>
        <w:t xml:space="preserve">article to the left </w:t>
      </w:r>
      <w:r w:rsidR="00980698">
        <w:rPr>
          <w:rFonts w:asciiTheme="minorHAnsi" w:hAnsiTheme="minorHAnsi" w:cstheme="minorHAnsi"/>
          <w:noProof/>
          <w:sz w:val="28"/>
          <w:szCs w:val="28"/>
        </w:rPr>
        <w:t>appeared on Wednesday, July 10, 1918 in the Fall River Glo</w:t>
      </w:r>
      <w:r>
        <w:rPr>
          <w:rFonts w:asciiTheme="minorHAnsi" w:hAnsiTheme="minorHAnsi" w:cstheme="minorHAnsi"/>
          <w:noProof/>
          <w:sz w:val="28"/>
          <w:szCs w:val="28"/>
        </w:rPr>
        <w:t>b</w:t>
      </w:r>
      <w:r w:rsidR="00980698">
        <w:rPr>
          <w:rFonts w:asciiTheme="minorHAnsi" w:hAnsiTheme="minorHAnsi" w:cstheme="minorHAnsi"/>
          <w:noProof/>
          <w:sz w:val="28"/>
          <w:szCs w:val="28"/>
        </w:rPr>
        <w:t>e</w:t>
      </w:r>
      <w:r>
        <w:rPr>
          <w:rFonts w:asciiTheme="minorHAnsi" w:hAnsiTheme="minorHAnsi" w:cstheme="minorHAnsi"/>
          <w:noProof/>
          <w:sz w:val="28"/>
          <w:szCs w:val="28"/>
        </w:rPr>
        <w:t>.</w:t>
      </w:r>
    </w:p>
    <w:p w:rsidR="001E152C" w:rsidRDefault="001E152C" w:rsidP="009013EA">
      <w:pPr>
        <w:pStyle w:val="NormalWeb"/>
        <w:ind w:left="720"/>
        <w:rPr>
          <w:rFonts w:asciiTheme="minorHAnsi" w:hAnsiTheme="minorHAnsi" w:cstheme="minorHAnsi"/>
          <w:noProof/>
          <w:sz w:val="28"/>
          <w:szCs w:val="28"/>
        </w:rPr>
      </w:pPr>
      <w:r w:rsidRPr="001E152C">
        <w:rPr>
          <w:rFonts w:asciiTheme="minorHAnsi" w:hAnsiTheme="minorHAnsi" w:cstheme="minorHAnsi"/>
          <w:noProof/>
          <w:sz w:val="28"/>
          <w:szCs w:val="28"/>
        </w:rPr>
        <w:drawing>
          <wp:anchor distT="0" distB="0" distL="114300" distR="114300" simplePos="0" relativeHeight="251666432" behindDoc="0" locked="0" layoutInCell="1" allowOverlap="1" wp14:anchorId="67FE9DB5">
            <wp:simplePos x="0" y="0"/>
            <wp:positionH relativeFrom="column">
              <wp:posOffset>457200</wp:posOffset>
            </wp:positionH>
            <wp:positionV relativeFrom="paragraph">
              <wp:posOffset>-1440815</wp:posOffset>
            </wp:positionV>
            <wp:extent cx="3133725" cy="7924800"/>
            <wp:effectExtent l="0" t="0" r="9525" b="0"/>
            <wp:wrapSquare wrapText="bothSides"/>
            <wp:docPr id="56452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28857" name=""/>
                    <pic:cNvPicPr/>
                  </pic:nvPicPr>
                  <pic:blipFill>
                    <a:blip r:embed="rId24">
                      <a:extLst>
                        <a:ext uri="{28A0092B-C50C-407E-A947-70E740481C1C}">
                          <a14:useLocalDpi xmlns:a14="http://schemas.microsoft.com/office/drawing/2010/main" val="0"/>
                        </a:ext>
                      </a:extLst>
                    </a:blip>
                    <a:stretch>
                      <a:fillRect/>
                    </a:stretch>
                  </pic:blipFill>
                  <pic:spPr>
                    <a:xfrm>
                      <a:off x="0" y="0"/>
                      <a:ext cx="3133725" cy="7924800"/>
                    </a:xfrm>
                    <a:prstGeom prst="rect">
                      <a:avLst/>
                    </a:prstGeom>
                  </pic:spPr>
                </pic:pic>
              </a:graphicData>
            </a:graphic>
          </wp:anchor>
        </w:drawing>
      </w:r>
    </w:p>
    <w:p w:rsidR="001E152C" w:rsidRDefault="001E152C" w:rsidP="009013EA">
      <w:pPr>
        <w:pStyle w:val="NormalWeb"/>
        <w:ind w:left="720"/>
        <w:rPr>
          <w:rFonts w:asciiTheme="minorHAnsi" w:hAnsiTheme="minorHAnsi" w:cstheme="minorHAnsi"/>
          <w:noProof/>
          <w:sz w:val="28"/>
          <w:szCs w:val="28"/>
        </w:rPr>
      </w:pPr>
    </w:p>
    <w:p w:rsidR="001E152C" w:rsidRDefault="001E152C" w:rsidP="009013EA">
      <w:pPr>
        <w:pStyle w:val="NormalWeb"/>
        <w:ind w:left="720"/>
        <w:rPr>
          <w:rFonts w:asciiTheme="minorHAnsi" w:hAnsiTheme="minorHAnsi" w:cstheme="minorHAnsi"/>
          <w:noProof/>
          <w:sz w:val="28"/>
          <w:szCs w:val="28"/>
        </w:rPr>
      </w:pPr>
    </w:p>
    <w:p w:rsidR="001E152C" w:rsidRDefault="001E152C" w:rsidP="009013EA">
      <w:pPr>
        <w:pStyle w:val="NormalWeb"/>
        <w:ind w:left="720"/>
        <w:rPr>
          <w:rFonts w:asciiTheme="minorHAnsi" w:hAnsiTheme="minorHAnsi" w:cstheme="minorHAnsi"/>
          <w:noProof/>
          <w:sz w:val="28"/>
          <w:szCs w:val="28"/>
        </w:rPr>
      </w:pPr>
    </w:p>
    <w:p w:rsidR="001E152C" w:rsidRDefault="001E152C" w:rsidP="009013EA">
      <w:pPr>
        <w:pStyle w:val="NormalWeb"/>
        <w:ind w:left="720"/>
        <w:rPr>
          <w:rFonts w:asciiTheme="minorHAnsi" w:hAnsiTheme="minorHAnsi" w:cstheme="minorHAnsi"/>
          <w:noProof/>
          <w:sz w:val="28"/>
          <w:szCs w:val="28"/>
        </w:rPr>
      </w:pPr>
    </w:p>
    <w:p w:rsidR="001E152C" w:rsidRDefault="001E152C" w:rsidP="009013EA">
      <w:pPr>
        <w:pStyle w:val="NormalWeb"/>
        <w:ind w:left="720"/>
        <w:rPr>
          <w:rFonts w:asciiTheme="minorHAnsi" w:hAnsiTheme="minorHAnsi" w:cstheme="minorHAnsi"/>
          <w:noProof/>
          <w:sz w:val="28"/>
          <w:szCs w:val="28"/>
        </w:rPr>
      </w:pPr>
    </w:p>
    <w:p w:rsidR="001E152C" w:rsidRDefault="001E152C" w:rsidP="009013EA">
      <w:pPr>
        <w:pStyle w:val="NormalWeb"/>
        <w:ind w:left="720"/>
        <w:rPr>
          <w:rFonts w:asciiTheme="minorHAnsi" w:hAnsiTheme="minorHAnsi" w:cstheme="minorHAnsi"/>
          <w:noProof/>
          <w:sz w:val="28"/>
          <w:szCs w:val="28"/>
        </w:rPr>
      </w:pPr>
    </w:p>
    <w:p w:rsidR="001E152C" w:rsidRDefault="001E152C" w:rsidP="009013EA">
      <w:pPr>
        <w:pStyle w:val="NormalWeb"/>
        <w:ind w:left="720"/>
        <w:rPr>
          <w:rFonts w:asciiTheme="minorHAnsi" w:hAnsiTheme="minorHAnsi" w:cstheme="minorHAnsi"/>
          <w:noProof/>
          <w:sz w:val="28"/>
          <w:szCs w:val="28"/>
        </w:rPr>
      </w:pPr>
    </w:p>
    <w:p w:rsidR="001E152C" w:rsidRDefault="001E152C" w:rsidP="009013EA">
      <w:pPr>
        <w:pStyle w:val="NormalWeb"/>
        <w:ind w:left="720"/>
        <w:rPr>
          <w:rFonts w:asciiTheme="minorHAnsi" w:hAnsiTheme="minorHAnsi" w:cstheme="minorHAnsi"/>
          <w:noProof/>
          <w:sz w:val="28"/>
          <w:szCs w:val="28"/>
        </w:rPr>
      </w:pPr>
    </w:p>
    <w:p w:rsidR="001E152C" w:rsidRDefault="001E152C" w:rsidP="009013EA">
      <w:pPr>
        <w:pStyle w:val="NormalWeb"/>
        <w:ind w:left="720"/>
        <w:rPr>
          <w:rFonts w:asciiTheme="minorHAnsi" w:hAnsiTheme="minorHAnsi" w:cstheme="minorHAnsi"/>
          <w:noProof/>
          <w:sz w:val="28"/>
          <w:szCs w:val="28"/>
        </w:rPr>
      </w:pPr>
    </w:p>
    <w:p w:rsidR="001E152C" w:rsidRDefault="001E152C" w:rsidP="009013EA">
      <w:pPr>
        <w:pStyle w:val="NormalWeb"/>
        <w:ind w:left="720"/>
        <w:rPr>
          <w:rFonts w:asciiTheme="minorHAnsi" w:hAnsiTheme="minorHAnsi" w:cstheme="minorHAnsi"/>
          <w:noProof/>
          <w:sz w:val="28"/>
          <w:szCs w:val="28"/>
        </w:rPr>
      </w:pPr>
    </w:p>
    <w:p w:rsidR="001E152C" w:rsidRPr="00980698" w:rsidRDefault="001E152C" w:rsidP="009013EA">
      <w:pPr>
        <w:pStyle w:val="NormalWeb"/>
        <w:ind w:left="720"/>
        <w:rPr>
          <w:rFonts w:asciiTheme="minorHAnsi" w:hAnsiTheme="minorHAnsi" w:cstheme="minorHAnsi"/>
          <w:noProof/>
          <w:sz w:val="28"/>
          <w:szCs w:val="28"/>
        </w:rPr>
      </w:pPr>
    </w:p>
    <w:p w:rsidR="0052760C" w:rsidRDefault="00980698" w:rsidP="00E20129">
      <w:pPr>
        <w:pStyle w:val="NormalWeb"/>
        <w:ind w:left="720"/>
        <w:rPr>
          <w:rFonts w:asciiTheme="minorHAnsi" w:hAnsiTheme="minorHAnsi" w:cstheme="minorHAnsi"/>
          <w:noProof/>
          <w:sz w:val="28"/>
          <w:szCs w:val="28"/>
        </w:rPr>
      </w:pPr>
      <w:r>
        <w:rPr>
          <w:rFonts w:asciiTheme="minorHAnsi" w:hAnsiTheme="minorHAnsi" w:cstheme="minorHAnsi"/>
          <w:noProof/>
          <w:sz w:val="28"/>
          <w:szCs w:val="28"/>
        </w:rPr>
        <w:lastRenderedPageBreak/>
        <w:t>July</w:t>
      </w:r>
      <w:r w:rsidR="001E152C">
        <w:rPr>
          <w:rFonts w:asciiTheme="minorHAnsi" w:hAnsiTheme="minorHAnsi" w:cstheme="minorHAnsi"/>
          <w:noProof/>
          <w:sz w:val="28"/>
          <w:szCs w:val="28"/>
        </w:rPr>
        <w:t xml:space="preserve"> 9,</w:t>
      </w:r>
      <w:r>
        <w:rPr>
          <w:rFonts w:asciiTheme="minorHAnsi" w:hAnsiTheme="minorHAnsi" w:cstheme="minorHAnsi"/>
          <w:noProof/>
          <w:sz w:val="28"/>
          <w:szCs w:val="28"/>
        </w:rPr>
        <w:t xml:space="preserve"> 1918, </w:t>
      </w:r>
      <w:r w:rsidR="0052760C">
        <w:rPr>
          <w:rFonts w:asciiTheme="minorHAnsi" w:hAnsiTheme="minorHAnsi" w:cstheme="minorHAnsi"/>
          <w:noProof/>
          <w:sz w:val="28"/>
          <w:szCs w:val="28"/>
        </w:rPr>
        <w:t xml:space="preserve">Henry Paquette was awakened </w:t>
      </w:r>
      <w:r w:rsidR="00B8278A">
        <w:rPr>
          <w:rFonts w:asciiTheme="minorHAnsi" w:hAnsiTheme="minorHAnsi" w:cstheme="minorHAnsi"/>
          <w:noProof/>
          <w:sz w:val="28"/>
          <w:szCs w:val="28"/>
        </w:rPr>
        <w:t xml:space="preserve">by his barking dogs </w:t>
      </w:r>
      <w:r w:rsidR="0052760C">
        <w:rPr>
          <w:rFonts w:asciiTheme="minorHAnsi" w:hAnsiTheme="minorHAnsi" w:cstheme="minorHAnsi"/>
          <w:noProof/>
          <w:sz w:val="28"/>
          <w:szCs w:val="28"/>
        </w:rPr>
        <w:t>around midnight</w:t>
      </w:r>
      <w:r w:rsidR="00B8278A">
        <w:rPr>
          <w:rFonts w:asciiTheme="minorHAnsi" w:hAnsiTheme="minorHAnsi" w:cstheme="minorHAnsi"/>
          <w:noProof/>
          <w:sz w:val="28"/>
          <w:szCs w:val="28"/>
        </w:rPr>
        <w:t xml:space="preserve"> and found three men, Auguste P. Farias and his two sons, Auguste, Jr. and John P. Farias near his piggery.  They had iron bars, a hoe, burlap bag and flashlights.</w:t>
      </w:r>
      <w:r w:rsidR="00E20129">
        <w:rPr>
          <w:rFonts w:asciiTheme="minorHAnsi" w:hAnsiTheme="minorHAnsi" w:cstheme="minorHAnsi"/>
          <w:noProof/>
          <w:sz w:val="28"/>
          <w:szCs w:val="28"/>
        </w:rPr>
        <w:t xml:space="preserve"> </w:t>
      </w:r>
      <w:r w:rsidR="00600665">
        <w:rPr>
          <w:rFonts w:asciiTheme="minorHAnsi" w:hAnsiTheme="minorHAnsi" w:cstheme="minorHAnsi"/>
          <w:noProof/>
          <w:sz w:val="28"/>
          <w:szCs w:val="28"/>
        </w:rPr>
        <w:t xml:space="preserve">Henry had been the subject of several malicious attacks on his farm just prior to this. </w:t>
      </w:r>
      <w:r w:rsidR="00E20129">
        <w:rPr>
          <w:rFonts w:asciiTheme="minorHAnsi" w:hAnsiTheme="minorHAnsi" w:cstheme="minorHAnsi"/>
          <w:noProof/>
          <w:sz w:val="28"/>
          <w:szCs w:val="28"/>
        </w:rPr>
        <w:t xml:space="preserve"> </w:t>
      </w:r>
      <w:r w:rsidR="00600665">
        <w:rPr>
          <w:rFonts w:asciiTheme="minorHAnsi" w:hAnsiTheme="minorHAnsi" w:cstheme="minorHAnsi"/>
          <w:noProof/>
          <w:sz w:val="28"/>
          <w:szCs w:val="28"/>
        </w:rPr>
        <w:t>G</w:t>
      </w:r>
      <w:r w:rsidR="00E20129">
        <w:rPr>
          <w:rFonts w:asciiTheme="minorHAnsi" w:hAnsiTheme="minorHAnsi" w:cstheme="minorHAnsi"/>
          <w:noProof/>
          <w:sz w:val="28"/>
          <w:szCs w:val="28"/>
        </w:rPr>
        <w:t>rain had been destroyed</w:t>
      </w:r>
      <w:r w:rsidR="00600665">
        <w:rPr>
          <w:rFonts w:asciiTheme="minorHAnsi" w:hAnsiTheme="minorHAnsi" w:cstheme="minorHAnsi"/>
          <w:noProof/>
          <w:sz w:val="28"/>
          <w:szCs w:val="28"/>
        </w:rPr>
        <w:t xml:space="preserve"> from</w:t>
      </w:r>
      <w:r w:rsidR="00E20129">
        <w:rPr>
          <w:rFonts w:asciiTheme="minorHAnsi" w:hAnsiTheme="minorHAnsi" w:cstheme="minorHAnsi"/>
          <w:noProof/>
          <w:sz w:val="28"/>
          <w:szCs w:val="28"/>
        </w:rPr>
        <w:t xml:space="preserve"> someone turning on water in the barn,</w:t>
      </w:r>
      <w:r w:rsidR="00600665">
        <w:rPr>
          <w:rFonts w:asciiTheme="minorHAnsi" w:hAnsiTheme="minorHAnsi" w:cstheme="minorHAnsi"/>
          <w:noProof/>
          <w:sz w:val="28"/>
          <w:szCs w:val="28"/>
        </w:rPr>
        <w:t xml:space="preserve"> </w:t>
      </w:r>
      <w:r w:rsidR="00E20129">
        <w:rPr>
          <w:rFonts w:asciiTheme="minorHAnsi" w:hAnsiTheme="minorHAnsi" w:cstheme="minorHAnsi"/>
          <w:noProof/>
          <w:sz w:val="28"/>
          <w:szCs w:val="28"/>
        </w:rPr>
        <w:t>the water piping in his barn had been maliciously put out of commission</w:t>
      </w:r>
      <w:r w:rsidR="00E20129">
        <w:rPr>
          <w:rFonts w:asciiTheme="minorHAnsi" w:hAnsiTheme="minorHAnsi" w:cstheme="minorHAnsi"/>
          <w:noProof/>
          <w:sz w:val="28"/>
          <w:szCs w:val="28"/>
        </w:rPr>
        <w:t>,</w:t>
      </w:r>
      <w:r w:rsidR="00E20129">
        <w:rPr>
          <w:rFonts w:asciiTheme="minorHAnsi" w:hAnsiTheme="minorHAnsi" w:cstheme="minorHAnsi"/>
          <w:noProof/>
          <w:sz w:val="28"/>
          <w:szCs w:val="28"/>
        </w:rPr>
        <w:t xml:space="preserve"> and two animals had been cruelly maimed.</w:t>
      </w:r>
      <w:r w:rsidR="00600665">
        <w:rPr>
          <w:rFonts w:asciiTheme="minorHAnsi" w:hAnsiTheme="minorHAnsi" w:cstheme="minorHAnsi"/>
          <w:noProof/>
          <w:sz w:val="28"/>
          <w:szCs w:val="28"/>
        </w:rPr>
        <w:t xml:space="preserve"> He immediately considered them suspects.</w:t>
      </w:r>
    </w:p>
    <w:p w:rsidR="00B8278A" w:rsidRDefault="00B8278A" w:rsidP="009013EA">
      <w:pPr>
        <w:pStyle w:val="NormalWeb"/>
        <w:ind w:left="720"/>
        <w:rPr>
          <w:rFonts w:asciiTheme="minorHAnsi" w:hAnsiTheme="minorHAnsi" w:cstheme="minorHAnsi"/>
          <w:noProof/>
          <w:sz w:val="28"/>
          <w:szCs w:val="28"/>
        </w:rPr>
      </w:pPr>
      <w:r>
        <w:rPr>
          <w:rFonts w:asciiTheme="minorHAnsi" w:hAnsiTheme="minorHAnsi" w:cstheme="minorHAnsi"/>
          <w:noProof/>
          <w:sz w:val="28"/>
          <w:szCs w:val="28"/>
        </w:rPr>
        <w:t>According to the Fall River Daily Evening News, “When they made unsatisfactory answers as to their presence in that locality at that hour of the night, Paquette marched them into his barn at the muzzle of his shotgun and with the aid of his hired man, armed with a revolver, tied the hands of the three men and started with them in his auto truck for a police officer.”  Constable Shorrock was cont</w:t>
      </w:r>
      <w:r w:rsidR="00980698">
        <w:rPr>
          <w:rFonts w:asciiTheme="minorHAnsi" w:hAnsiTheme="minorHAnsi" w:cstheme="minorHAnsi"/>
          <w:noProof/>
          <w:sz w:val="28"/>
          <w:szCs w:val="28"/>
        </w:rPr>
        <w:t>acted and met them at Lincoln Park</w:t>
      </w:r>
      <w:r w:rsidR="00906ED3">
        <w:rPr>
          <w:rFonts w:asciiTheme="minorHAnsi" w:hAnsiTheme="minorHAnsi" w:cstheme="minorHAnsi"/>
          <w:noProof/>
          <w:sz w:val="28"/>
          <w:szCs w:val="28"/>
        </w:rPr>
        <w:t>. The</w:t>
      </w:r>
      <w:r w:rsidR="00980698">
        <w:rPr>
          <w:rFonts w:asciiTheme="minorHAnsi" w:hAnsiTheme="minorHAnsi" w:cstheme="minorHAnsi"/>
          <w:noProof/>
          <w:sz w:val="28"/>
          <w:szCs w:val="28"/>
        </w:rPr>
        <w:t xml:space="preserve"> prisoners were taken to the New Bedford Police Station</w:t>
      </w:r>
      <w:r w:rsidR="00906ED3">
        <w:rPr>
          <w:rFonts w:asciiTheme="minorHAnsi" w:hAnsiTheme="minorHAnsi" w:cstheme="minorHAnsi"/>
          <w:noProof/>
          <w:sz w:val="28"/>
          <w:szCs w:val="28"/>
        </w:rPr>
        <w:t xml:space="preserve"> but not finding</w:t>
      </w:r>
      <w:r w:rsidR="00980698">
        <w:rPr>
          <w:rFonts w:asciiTheme="minorHAnsi" w:hAnsiTheme="minorHAnsi" w:cstheme="minorHAnsi"/>
          <w:noProof/>
          <w:sz w:val="28"/>
          <w:szCs w:val="28"/>
        </w:rPr>
        <w:t xml:space="preserve"> sufflicient evidence to </w:t>
      </w:r>
      <w:r w:rsidR="00526711">
        <w:rPr>
          <w:rFonts w:asciiTheme="minorHAnsi" w:hAnsiTheme="minorHAnsi" w:cstheme="minorHAnsi"/>
          <w:noProof/>
          <w:sz w:val="28"/>
          <w:szCs w:val="28"/>
        </w:rPr>
        <w:t>lock</w:t>
      </w:r>
      <w:r w:rsidR="00980698">
        <w:rPr>
          <w:rFonts w:asciiTheme="minorHAnsi" w:hAnsiTheme="minorHAnsi" w:cstheme="minorHAnsi"/>
          <w:noProof/>
          <w:sz w:val="28"/>
          <w:szCs w:val="28"/>
        </w:rPr>
        <w:t xml:space="preserve"> them up, </w:t>
      </w:r>
      <w:r w:rsidR="00906ED3">
        <w:rPr>
          <w:rFonts w:asciiTheme="minorHAnsi" w:hAnsiTheme="minorHAnsi" w:cstheme="minorHAnsi"/>
          <w:noProof/>
          <w:sz w:val="28"/>
          <w:szCs w:val="28"/>
        </w:rPr>
        <w:t>they were returned to Lincoln</w:t>
      </w:r>
      <w:r w:rsidR="00980698">
        <w:rPr>
          <w:rFonts w:asciiTheme="minorHAnsi" w:hAnsiTheme="minorHAnsi" w:cstheme="minorHAnsi"/>
          <w:noProof/>
          <w:sz w:val="28"/>
          <w:szCs w:val="28"/>
        </w:rPr>
        <w:t xml:space="preserve"> Park and released.</w:t>
      </w:r>
    </w:p>
    <w:p w:rsidR="00E20129" w:rsidRDefault="00E20129" w:rsidP="009013EA">
      <w:pPr>
        <w:pStyle w:val="NormalWeb"/>
        <w:ind w:left="720"/>
        <w:rPr>
          <w:rFonts w:asciiTheme="minorHAnsi" w:hAnsiTheme="minorHAnsi" w:cstheme="minorHAnsi"/>
          <w:noProof/>
          <w:sz w:val="28"/>
          <w:szCs w:val="28"/>
        </w:rPr>
      </w:pPr>
      <w:r>
        <w:rPr>
          <w:rFonts w:asciiTheme="minorHAnsi" w:hAnsiTheme="minorHAnsi" w:cstheme="minorHAnsi"/>
          <w:noProof/>
          <w:sz w:val="28"/>
          <w:szCs w:val="28"/>
        </w:rPr>
        <w:t>Auguste Farias and his sons eventually sued Henry Paquette for $500 apiece allegedly accusing him of false arrest, assault, and false imprisonment.  This went to trial in September 1923.</w:t>
      </w:r>
      <w:r w:rsidR="00827722">
        <w:rPr>
          <w:rFonts w:asciiTheme="minorHAnsi" w:hAnsiTheme="minorHAnsi" w:cstheme="minorHAnsi"/>
          <w:noProof/>
          <w:sz w:val="28"/>
          <w:szCs w:val="28"/>
        </w:rPr>
        <w:t xml:space="preserve"> According to the Evening Herald, </w:t>
      </w:r>
      <w:r w:rsidR="002547C2">
        <w:rPr>
          <w:rFonts w:asciiTheme="minorHAnsi" w:hAnsiTheme="minorHAnsi" w:cstheme="minorHAnsi"/>
          <w:noProof/>
          <w:sz w:val="28"/>
          <w:szCs w:val="28"/>
        </w:rPr>
        <w:t xml:space="preserve">this was </w:t>
      </w:r>
      <w:r w:rsidR="00827722">
        <w:rPr>
          <w:rFonts w:asciiTheme="minorHAnsi" w:hAnsiTheme="minorHAnsi" w:cstheme="minorHAnsi"/>
          <w:noProof/>
          <w:sz w:val="28"/>
          <w:szCs w:val="28"/>
        </w:rPr>
        <w:t>Auguste Farias’ testi</w:t>
      </w:r>
      <w:r w:rsidR="002547C2">
        <w:rPr>
          <w:rFonts w:asciiTheme="minorHAnsi" w:hAnsiTheme="minorHAnsi" w:cstheme="minorHAnsi"/>
          <w:noProof/>
          <w:sz w:val="28"/>
          <w:szCs w:val="28"/>
        </w:rPr>
        <w:t>mony</w:t>
      </w:r>
      <w:r w:rsidR="00827722">
        <w:rPr>
          <w:rFonts w:asciiTheme="minorHAnsi" w:hAnsiTheme="minorHAnsi" w:cstheme="minorHAnsi"/>
          <w:noProof/>
          <w:sz w:val="28"/>
          <w:szCs w:val="28"/>
        </w:rPr>
        <w:t xml:space="preserve"> as to why they were on Henry Paquette’s property:</w:t>
      </w:r>
    </w:p>
    <w:p w:rsidR="00827722" w:rsidRDefault="00827722" w:rsidP="002547C2">
      <w:pPr>
        <w:pStyle w:val="NormalWeb"/>
        <w:rPr>
          <w:rFonts w:asciiTheme="minorHAnsi" w:hAnsiTheme="minorHAnsi" w:cstheme="minorHAnsi"/>
          <w:noProof/>
          <w:sz w:val="28"/>
          <w:szCs w:val="28"/>
        </w:rPr>
      </w:pPr>
      <w:r w:rsidRPr="00827722">
        <w:rPr>
          <w:rFonts w:asciiTheme="minorHAnsi" w:hAnsiTheme="minorHAnsi" w:cstheme="minorHAnsi"/>
          <w:noProof/>
          <w:sz w:val="28"/>
          <w:szCs w:val="28"/>
        </w:rPr>
        <w:drawing>
          <wp:anchor distT="0" distB="0" distL="114300" distR="114300" simplePos="0" relativeHeight="251667456" behindDoc="1" locked="0" layoutInCell="1" allowOverlap="1" wp14:anchorId="6D64369F">
            <wp:simplePos x="0" y="0"/>
            <wp:positionH relativeFrom="margin">
              <wp:posOffset>2891790</wp:posOffset>
            </wp:positionH>
            <wp:positionV relativeFrom="paragraph">
              <wp:posOffset>22225</wp:posOffset>
            </wp:positionV>
            <wp:extent cx="2789555" cy="2886075"/>
            <wp:effectExtent l="0" t="0" r="0" b="9525"/>
            <wp:wrapThrough wrapText="bothSides">
              <wp:wrapPolygon edited="0">
                <wp:start x="0" y="0"/>
                <wp:lineTo x="0" y="21529"/>
                <wp:lineTo x="21389" y="21529"/>
                <wp:lineTo x="21389" y="0"/>
                <wp:lineTo x="0" y="0"/>
              </wp:wrapPolygon>
            </wp:wrapThrough>
            <wp:docPr id="201417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72127" name=""/>
                    <pic:cNvPicPr/>
                  </pic:nvPicPr>
                  <pic:blipFill>
                    <a:blip r:embed="rId25">
                      <a:extLst>
                        <a:ext uri="{28A0092B-C50C-407E-A947-70E740481C1C}">
                          <a14:useLocalDpi xmlns:a14="http://schemas.microsoft.com/office/drawing/2010/main" val="0"/>
                        </a:ext>
                      </a:extLst>
                    </a:blip>
                    <a:stretch>
                      <a:fillRect/>
                    </a:stretch>
                  </pic:blipFill>
                  <pic:spPr>
                    <a:xfrm>
                      <a:off x="0" y="0"/>
                      <a:ext cx="2789555" cy="2886075"/>
                    </a:xfrm>
                    <a:prstGeom prst="rect">
                      <a:avLst/>
                    </a:prstGeom>
                  </pic:spPr>
                </pic:pic>
              </a:graphicData>
            </a:graphic>
          </wp:anchor>
        </w:drawing>
      </w:r>
    </w:p>
    <w:p w:rsidR="0081392B" w:rsidRDefault="00F9596B" w:rsidP="009013EA">
      <w:pPr>
        <w:pStyle w:val="NormalWeb"/>
        <w:ind w:left="720"/>
        <w:rPr>
          <w:rFonts w:asciiTheme="minorHAnsi" w:hAnsiTheme="minorHAnsi" w:cstheme="minorHAnsi"/>
          <w:noProof/>
          <w:sz w:val="28"/>
          <w:szCs w:val="28"/>
        </w:rPr>
      </w:pPr>
      <w:r>
        <w:rPr>
          <w:rFonts w:asciiTheme="minorHAnsi" w:hAnsiTheme="minorHAnsi" w:cstheme="minorHAnsi"/>
          <w:noProof/>
          <w:sz w:val="28"/>
          <w:szCs w:val="28"/>
        </w:rPr>
        <w:t>The Evening Herald</w:t>
      </w:r>
    </w:p>
    <w:p w:rsidR="00F9596B" w:rsidRPr="006D300F" w:rsidRDefault="00F9596B" w:rsidP="009013EA">
      <w:pPr>
        <w:pStyle w:val="NormalWeb"/>
        <w:ind w:left="720"/>
        <w:rPr>
          <w:rFonts w:asciiTheme="minorHAnsi" w:hAnsiTheme="minorHAnsi" w:cstheme="minorHAnsi"/>
          <w:noProof/>
          <w:sz w:val="28"/>
          <w:szCs w:val="28"/>
        </w:rPr>
      </w:pPr>
      <w:r>
        <w:rPr>
          <w:rFonts w:asciiTheme="minorHAnsi" w:hAnsiTheme="minorHAnsi" w:cstheme="minorHAnsi"/>
          <w:noProof/>
          <w:sz w:val="28"/>
          <w:szCs w:val="28"/>
        </w:rPr>
        <w:t>Tuesday, September 25, 1923</w:t>
      </w:r>
    </w:p>
    <w:p w:rsidR="00FA6C6A" w:rsidRDefault="00FA6C6A" w:rsidP="00F9596B">
      <w:pPr>
        <w:pStyle w:val="NormalWeb"/>
        <w:jc w:val="both"/>
        <w:rPr>
          <w:rFonts w:asciiTheme="minorHAnsi" w:hAnsiTheme="minorHAnsi" w:cstheme="minorHAnsi"/>
          <w:noProof/>
          <w:sz w:val="28"/>
          <w:szCs w:val="28"/>
        </w:rPr>
      </w:pPr>
    </w:p>
    <w:p w:rsidR="003B57C5" w:rsidRDefault="003B57C5" w:rsidP="002547C2">
      <w:pPr>
        <w:pStyle w:val="NormalWeb"/>
        <w:jc w:val="center"/>
        <w:rPr>
          <w:rFonts w:asciiTheme="minorHAnsi" w:hAnsiTheme="minorHAnsi" w:cstheme="minorHAnsi"/>
          <w:noProof/>
          <w:sz w:val="28"/>
          <w:szCs w:val="28"/>
        </w:rPr>
      </w:pPr>
    </w:p>
    <w:p w:rsidR="003B57C5" w:rsidRDefault="003B57C5" w:rsidP="002547C2">
      <w:pPr>
        <w:pStyle w:val="NormalWeb"/>
        <w:jc w:val="center"/>
        <w:rPr>
          <w:rFonts w:asciiTheme="minorHAnsi" w:hAnsiTheme="minorHAnsi" w:cstheme="minorHAnsi"/>
          <w:noProof/>
          <w:sz w:val="28"/>
          <w:szCs w:val="28"/>
        </w:rPr>
      </w:pPr>
    </w:p>
    <w:p w:rsidR="003B57C5" w:rsidRDefault="003B57C5" w:rsidP="002547C2">
      <w:pPr>
        <w:pStyle w:val="NormalWeb"/>
        <w:jc w:val="center"/>
        <w:rPr>
          <w:rFonts w:asciiTheme="minorHAnsi" w:hAnsiTheme="minorHAnsi" w:cstheme="minorHAnsi"/>
          <w:noProof/>
          <w:sz w:val="28"/>
          <w:szCs w:val="28"/>
        </w:rPr>
      </w:pPr>
    </w:p>
    <w:p w:rsidR="003B57C5" w:rsidRDefault="003B57C5" w:rsidP="003B57C5">
      <w:pPr>
        <w:pStyle w:val="NormalWeb"/>
        <w:rPr>
          <w:rFonts w:asciiTheme="minorHAnsi" w:hAnsiTheme="minorHAnsi" w:cstheme="minorHAnsi"/>
          <w:noProof/>
          <w:sz w:val="28"/>
          <w:szCs w:val="28"/>
        </w:rPr>
      </w:pPr>
      <w:r>
        <w:rPr>
          <w:rFonts w:asciiTheme="minorHAnsi" w:hAnsiTheme="minorHAnsi" w:cstheme="minorHAnsi"/>
          <w:noProof/>
          <w:sz w:val="28"/>
          <w:szCs w:val="28"/>
        </w:rPr>
        <w:lastRenderedPageBreak/>
        <w:t>The jury returned a verdict in favor of Henry Paquette within 45 minutes</w:t>
      </w:r>
      <w:r w:rsidR="00F9596B">
        <w:rPr>
          <w:rFonts w:asciiTheme="minorHAnsi" w:hAnsiTheme="minorHAnsi" w:cstheme="minorHAnsi"/>
          <w:noProof/>
          <w:sz w:val="28"/>
          <w:szCs w:val="28"/>
        </w:rPr>
        <w:t xml:space="preserve"> as</w:t>
      </w:r>
      <w:r>
        <w:rPr>
          <w:rFonts w:asciiTheme="minorHAnsi" w:hAnsiTheme="minorHAnsi" w:cstheme="minorHAnsi"/>
          <w:noProof/>
          <w:sz w:val="28"/>
          <w:szCs w:val="28"/>
        </w:rPr>
        <w:t xml:space="preserve"> </w:t>
      </w:r>
      <w:r w:rsidR="00F9596B">
        <w:rPr>
          <w:rFonts w:asciiTheme="minorHAnsi" w:hAnsiTheme="minorHAnsi" w:cstheme="minorHAnsi"/>
          <w:noProof/>
          <w:sz w:val="28"/>
          <w:szCs w:val="28"/>
        </w:rPr>
        <w:t>t</w:t>
      </w:r>
      <w:r>
        <w:rPr>
          <w:rFonts w:asciiTheme="minorHAnsi" w:hAnsiTheme="minorHAnsi" w:cstheme="minorHAnsi"/>
          <w:noProof/>
          <w:sz w:val="28"/>
          <w:szCs w:val="28"/>
        </w:rPr>
        <w:t xml:space="preserve">he time limit to file </w:t>
      </w:r>
      <w:r w:rsidR="00F9596B">
        <w:rPr>
          <w:rFonts w:asciiTheme="minorHAnsi" w:hAnsiTheme="minorHAnsi" w:cstheme="minorHAnsi"/>
          <w:noProof/>
          <w:sz w:val="28"/>
          <w:szCs w:val="28"/>
        </w:rPr>
        <w:t xml:space="preserve">by law </w:t>
      </w:r>
      <w:r>
        <w:rPr>
          <w:rFonts w:asciiTheme="minorHAnsi" w:hAnsiTheme="minorHAnsi" w:cstheme="minorHAnsi"/>
          <w:noProof/>
          <w:sz w:val="28"/>
          <w:szCs w:val="28"/>
        </w:rPr>
        <w:t>had been exceeded</w:t>
      </w:r>
      <w:r w:rsidRPr="003B57C5">
        <w:rPr>
          <w:rFonts w:asciiTheme="minorHAnsi" w:hAnsiTheme="minorHAnsi" w:cstheme="minorHAnsi"/>
          <w:noProof/>
          <w:sz w:val="28"/>
          <w:szCs w:val="28"/>
        </w:rPr>
        <w:drawing>
          <wp:anchor distT="0" distB="0" distL="114300" distR="114300" simplePos="0" relativeHeight="251668480" behindDoc="0" locked="0" layoutInCell="1" allowOverlap="1" wp14:anchorId="4A490D20">
            <wp:simplePos x="0" y="0"/>
            <wp:positionH relativeFrom="column">
              <wp:posOffset>2971800</wp:posOffset>
            </wp:positionH>
            <wp:positionV relativeFrom="paragraph">
              <wp:posOffset>219075</wp:posOffset>
            </wp:positionV>
            <wp:extent cx="2686050" cy="7905750"/>
            <wp:effectExtent l="0" t="0" r="0" b="0"/>
            <wp:wrapSquare wrapText="bothSides"/>
            <wp:docPr id="165809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9715" name=""/>
                    <pic:cNvPicPr/>
                  </pic:nvPicPr>
                  <pic:blipFill>
                    <a:blip r:embed="rId26">
                      <a:extLst>
                        <a:ext uri="{28A0092B-C50C-407E-A947-70E740481C1C}">
                          <a14:useLocalDpi xmlns:a14="http://schemas.microsoft.com/office/drawing/2010/main" val="0"/>
                        </a:ext>
                      </a:extLst>
                    </a:blip>
                    <a:stretch>
                      <a:fillRect/>
                    </a:stretch>
                  </pic:blipFill>
                  <pic:spPr>
                    <a:xfrm>
                      <a:off x="0" y="0"/>
                      <a:ext cx="2686050" cy="7905750"/>
                    </a:xfrm>
                    <a:prstGeom prst="rect">
                      <a:avLst/>
                    </a:prstGeom>
                  </pic:spPr>
                </pic:pic>
              </a:graphicData>
            </a:graphic>
          </wp:anchor>
        </w:drawing>
      </w:r>
      <w:r w:rsidR="00F9596B">
        <w:rPr>
          <w:rFonts w:asciiTheme="minorHAnsi" w:hAnsiTheme="minorHAnsi" w:cstheme="minorHAnsi"/>
          <w:noProof/>
          <w:sz w:val="28"/>
          <w:szCs w:val="28"/>
        </w:rPr>
        <w:t xml:space="preserve"> by Auguste Farias and his sons.</w:t>
      </w:r>
    </w:p>
    <w:p w:rsidR="00F9596B" w:rsidRDefault="00F9596B" w:rsidP="003B57C5">
      <w:pPr>
        <w:pStyle w:val="NormalWeb"/>
        <w:rPr>
          <w:rFonts w:asciiTheme="minorHAnsi" w:hAnsiTheme="minorHAnsi" w:cstheme="minorHAnsi"/>
          <w:noProof/>
          <w:sz w:val="28"/>
          <w:szCs w:val="28"/>
        </w:rPr>
      </w:pPr>
      <w:r>
        <w:rPr>
          <w:rFonts w:asciiTheme="minorHAnsi" w:hAnsiTheme="minorHAnsi" w:cstheme="minorHAnsi"/>
          <w:noProof/>
          <w:sz w:val="28"/>
          <w:szCs w:val="28"/>
        </w:rPr>
        <w:t>The Evening Herald</w:t>
      </w:r>
    </w:p>
    <w:p w:rsidR="00F9596B" w:rsidRDefault="00F9596B" w:rsidP="003B57C5">
      <w:pPr>
        <w:pStyle w:val="NormalWeb"/>
        <w:rPr>
          <w:rFonts w:asciiTheme="minorHAnsi" w:hAnsiTheme="minorHAnsi" w:cstheme="minorHAnsi"/>
          <w:noProof/>
          <w:sz w:val="28"/>
          <w:szCs w:val="28"/>
        </w:rPr>
      </w:pPr>
      <w:r>
        <w:rPr>
          <w:rFonts w:asciiTheme="minorHAnsi" w:hAnsiTheme="minorHAnsi" w:cstheme="minorHAnsi"/>
          <w:noProof/>
          <w:sz w:val="28"/>
          <w:szCs w:val="28"/>
        </w:rPr>
        <w:t>Wednesday, September 26, 1923</w:t>
      </w:r>
    </w:p>
    <w:p w:rsidR="003B57C5" w:rsidRDefault="003B57C5" w:rsidP="003B57C5">
      <w:pPr>
        <w:pStyle w:val="NormalWeb"/>
        <w:rPr>
          <w:rFonts w:asciiTheme="minorHAnsi" w:hAnsiTheme="minorHAnsi" w:cstheme="minorHAnsi"/>
          <w:noProof/>
          <w:sz w:val="28"/>
          <w:szCs w:val="28"/>
        </w:rPr>
      </w:pPr>
    </w:p>
    <w:sectPr w:rsidR="003B57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617B2" w:rsidRDefault="008617B2" w:rsidP="00D54F7C">
      <w:pPr>
        <w:spacing w:after="0" w:line="240" w:lineRule="auto"/>
      </w:pPr>
      <w:r>
        <w:separator/>
      </w:r>
    </w:p>
  </w:endnote>
  <w:endnote w:type="continuationSeparator" w:id="0">
    <w:p w:rsidR="008617B2" w:rsidRDefault="008617B2" w:rsidP="00D54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617B2" w:rsidRDefault="008617B2" w:rsidP="00D54F7C">
      <w:pPr>
        <w:spacing w:after="0" w:line="240" w:lineRule="auto"/>
      </w:pPr>
      <w:r>
        <w:separator/>
      </w:r>
    </w:p>
  </w:footnote>
  <w:footnote w:type="continuationSeparator" w:id="0">
    <w:p w:rsidR="008617B2" w:rsidRDefault="008617B2" w:rsidP="00D54F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3035E6"/>
    <w:multiLevelType w:val="hybridMultilevel"/>
    <w:tmpl w:val="0D12DC1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F169D9"/>
    <w:multiLevelType w:val="hybridMultilevel"/>
    <w:tmpl w:val="3E222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D74972"/>
    <w:multiLevelType w:val="hybridMultilevel"/>
    <w:tmpl w:val="98A21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3220937">
    <w:abstractNumId w:val="2"/>
  </w:num>
  <w:num w:numId="2" w16cid:durableId="1916741916">
    <w:abstractNumId w:val="1"/>
  </w:num>
  <w:num w:numId="3" w16cid:durableId="665479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7C9"/>
    <w:rsid w:val="00064B43"/>
    <w:rsid w:val="0007317F"/>
    <w:rsid w:val="0008715A"/>
    <w:rsid w:val="000A573D"/>
    <w:rsid w:val="000D4B45"/>
    <w:rsid w:val="000E707A"/>
    <w:rsid w:val="000F3B29"/>
    <w:rsid w:val="001403D4"/>
    <w:rsid w:val="00164CBE"/>
    <w:rsid w:val="00196362"/>
    <w:rsid w:val="001A1437"/>
    <w:rsid w:val="001E152C"/>
    <w:rsid w:val="00212029"/>
    <w:rsid w:val="00212243"/>
    <w:rsid w:val="00227C29"/>
    <w:rsid w:val="00231284"/>
    <w:rsid w:val="00237CB7"/>
    <w:rsid w:val="002419D8"/>
    <w:rsid w:val="00247854"/>
    <w:rsid w:val="002547C2"/>
    <w:rsid w:val="0028551E"/>
    <w:rsid w:val="00310277"/>
    <w:rsid w:val="0031728B"/>
    <w:rsid w:val="003254CD"/>
    <w:rsid w:val="003B57C5"/>
    <w:rsid w:val="003D7997"/>
    <w:rsid w:val="003E2059"/>
    <w:rsid w:val="00420104"/>
    <w:rsid w:val="004F6985"/>
    <w:rsid w:val="004F725E"/>
    <w:rsid w:val="0051163D"/>
    <w:rsid w:val="00514DF5"/>
    <w:rsid w:val="00526711"/>
    <w:rsid w:val="0052760C"/>
    <w:rsid w:val="00564F0C"/>
    <w:rsid w:val="005839B9"/>
    <w:rsid w:val="005B336E"/>
    <w:rsid w:val="005B42D7"/>
    <w:rsid w:val="005B6B05"/>
    <w:rsid w:val="005F5FB9"/>
    <w:rsid w:val="00600665"/>
    <w:rsid w:val="00607938"/>
    <w:rsid w:val="006347E9"/>
    <w:rsid w:val="006445C8"/>
    <w:rsid w:val="00654B50"/>
    <w:rsid w:val="0067577C"/>
    <w:rsid w:val="006A00AF"/>
    <w:rsid w:val="006A6069"/>
    <w:rsid w:val="006B1E9E"/>
    <w:rsid w:val="006B5DE7"/>
    <w:rsid w:val="006C55F5"/>
    <w:rsid w:val="006D300F"/>
    <w:rsid w:val="006E5472"/>
    <w:rsid w:val="006F7720"/>
    <w:rsid w:val="00715734"/>
    <w:rsid w:val="00732874"/>
    <w:rsid w:val="0074508E"/>
    <w:rsid w:val="007932A9"/>
    <w:rsid w:val="007A70A5"/>
    <w:rsid w:val="007B362D"/>
    <w:rsid w:val="007B7A54"/>
    <w:rsid w:val="00805A46"/>
    <w:rsid w:val="0081227B"/>
    <w:rsid w:val="0081392B"/>
    <w:rsid w:val="00827722"/>
    <w:rsid w:val="00841C02"/>
    <w:rsid w:val="008503B1"/>
    <w:rsid w:val="00850BEA"/>
    <w:rsid w:val="00852349"/>
    <w:rsid w:val="008617B2"/>
    <w:rsid w:val="00882FED"/>
    <w:rsid w:val="00894F62"/>
    <w:rsid w:val="008A6BF4"/>
    <w:rsid w:val="008B0425"/>
    <w:rsid w:val="008C1C41"/>
    <w:rsid w:val="008F17C9"/>
    <w:rsid w:val="009013EA"/>
    <w:rsid w:val="00906ED3"/>
    <w:rsid w:val="00907551"/>
    <w:rsid w:val="00980698"/>
    <w:rsid w:val="009807AB"/>
    <w:rsid w:val="0099525B"/>
    <w:rsid w:val="009D0D09"/>
    <w:rsid w:val="009F2ACE"/>
    <w:rsid w:val="00A257BA"/>
    <w:rsid w:val="00A36472"/>
    <w:rsid w:val="00A844DA"/>
    <w:rsid w:val="00A9002A"/>
    <w:rsid w:val="00A92F95"/>
    <w:rsid w:val="00AD36E8"/>
    <w:rsid w:val="00B1138D"/>
    <w:rsid w:val="00B33C1C"/>
    <w:rsid w:val="00B8278A"/>
    <w:rsid w:val="00B8656B"/>
    <w:rsid w:val="00BE7C28"/>
    <w:rsid w:val="00C73BBA"/>
    <w:rsid w:val="00CB0430"/>
    <w:rsid w:val="00D514BD"/>
    <w:rsid w:val="00D54F7C"/>
    <w:rsid w:val="00D55E9C"/>
    <w:rsid w:val="00D57525"/>
    <w:rsid w:val="00D63D8C"/>
    <w:rsid w:val="00D81C08"/>
    <w:rsid w:val="00E06CBF"/>
    <w:rsid w:val="00E20129"/>
    <w:rsid w:val="00E22A54"/>
    <w:rsid w:val="00E22B29"/>
    <w:rsid w:val="00E345B9"/>
    <w:rsid w:val="00E90A7C"/>
    <w:rsid w:val="00EA782D"/>
    <w:rsid w:val="00EB2410"/>
    <w:rsid w:val="00ED726D"/>
    <w:rsid w:val="00F151B1"/>
    <w:rsid w:val="00F22713"/>
    <w:rsid w:val="00F26DC6"/>
    <w:rsid w:val="00F270C7"/>
    <w:rsid w:val="00F41D66"/>
    <w:rsid w:val="00F43B5A"/>
    <w:rsid w:val="00F50EA4"/>
    <w:rsid w:val="00F652A9"/>
    <w:rsid w:val="00F9596B"/>
    <w:rsid w:val="00FA6C6A"/>
    <w:rsid w:val="00FE4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5A8DE"/>
  <w15:chartTrackingRefBased/>
  <w15:docId w15:val="{247C0850-1C96-4906-9680-B3570B942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17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17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17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17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17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17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17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17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17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7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17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17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17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17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17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17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17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17C9"/>
    <w:rPr>
      <w:rFonts w:eastAsiaTheme="majorEastAsia" w:cstheme="majorBidi"/>
      <w:color w:val="272727" w:themeColor="text1" w:themeTint="D8"/>
    </w:rPr>
  </w:style>
  <w:style w:type="paragraph" w:styleId="Title">
    <w:name w:val="Title"/>
    <w:basedOn w:val="Normal"/>
    <w:next w:val="Normal"/>
    <w:link w:val="TitleChar"/>
    <w:uiPriority w:val="10"/>
    <w:qFormat/>
    <w:rsid w:val="008F17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17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17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17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17C9"/>
    <w:pPr>
      <w:spacing w:before="160"/>
      <w:jc w:val="center"/>
    </w:pPr>
    <w:rPr>
      <w:i/>
      <w:iCs/>
      <w:color w:val="404040" w:themeColor="text1" w:themeTint="BF"/>
    </w:rPr>
  </w:style>
  <w:style w:type="character" w:customStyle="1" w:styleId="QuoteChar">
    <w:name w:val="Quote Char"/>
    <w:basedOn w:val="DefaultParagraphFont"/>
    <w:link w:val="Quote"/>
    <w:uiPriority w:val="29"/>
    <w:rsid w:val="008F17C9"/>
    <w:rPr>
      <w:i/>
      <w:iCs/>
      <w:color w:val="404040" w:themeColor="text1" w:themeTint="BF"/>
    </w:rPr>
  </w:style>
  <w:style w:type="paragraph" w:styleId="ListParagraph">
    <w:name w:val="List Paragraph"/>
    <w:basedOn w:val="Normal"/>
    <w:uiPriority w:val="34"/>
    <w:qFormat/>
    <w:rsid w:val="008F17C9"/>
    <w:pPr>
      <w:ind w:left="720"/>
      <w:contextualSpacing/>
    </w:pPr>
  </w:style>
  <w:style w:type="character" w:styleId="IntenseEmphasis">
    <w:name w:val="Intense Emphasis"/>
    <w:basedOn w:val="DefaultParagraphFont"/>
    <w:uiPriority w:val="21"/>
    <w:qFormat/>
    <w:rsid w:val="008F17C9"/>
    <w:rPr>
      <w:i/>
      <w:iCs/>
      <w:color w:val="2F5496" w:themeColor="accent1" w:themeShade="BF"/>
    </w:rPr>
  </w:style>
  <w:style w:type="paragraph" w:styleId="IntenseQuote">
    <w:name w:val="Intense Quote"/>
    <w:basedOn w:val="Normal"/>
    <w:next w:val="Normal"/>
    <w:link w:val="IntenseQuoteChar"/>
    <w:uiPriority w:val="30"/>
    <w:qFormat/>
    <w:rsid w:val="008F17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17C9"/>
    <w:rPr>
      <w:i/>
      <w:iCs/>
      <w:color w:val="2F5496" w:themeColor="accent1" w:themeShade="BF"/>
    </w:rPr>
  </w:style>
  <w:style w:type="character" w:styleId="IntenseReference">
    <w:name w:val="Intense Reference"/>
    <w:basedOn w:val="DefaultParagraphFont"/>
    <w:uiPriority w:val="32"/>
    <w:qFormat/>
    <w:rsid w:val="008F17C9"/>
    <w:rPr>
      <w:b/>
      <w:bCs/>
      <w:smallCaps/>
      <w:color w:val="2F5496" w:themeColor="accent1" w:themeShade="BF"/>
      <w:spacing w:val="5"/>
    </w:rPr>
  </w:style>
  <w:style w:type="paragraph" w:styleId="NormalWeb">
    <w:name w:val="Normal (Web)"/>
    <w:basedOn w:val="Normal"/>
    <w:uiPriority w:val="99"/>
    <w:unhideWhenUsed/>
    <w:rsid w:val="00841C02"/>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D54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F7C"/>
  </w:style>
  <w:style w:type="paragraph" w:styleId="Footer">
    <w:name w:val="footer"/>
    <w:basedOn w:val="Normal"/>
    <w:link w:val="FooterChar"/>
    <w:uiPriority w:val="99"/>
    <w:unhideWhenUsed/>
    <w:rsid w:val="00D54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F7C"/>
  </w:style>
  <w:style w:type="character" w:customStyle="1" w:styleId="factitemdate">
    <w:name w:val="factitemdate"/>
    <w:basedOn w:val="DefaultParagraphFont"/>
    <w:rsid w:val="006D300F"/>
  </w:style>
  <w:style w:type="character" w:customStyle="1" w:styleId="factitemlocation">
    <w:name w:val="factitemlocation"/>
    <w:basedOn w:val="DefaultParagraphFont"/>
    <w:rsid w:val="006D3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5851">
      <w:bodyDiv w:val="1"/>
      <w:marLeft w:val="0"/>
      <w:marRight w:val="0"/>
      <w:marTop w:val="0"/>
      <w:marBottom w:val="0"/>
      <w:divBdr>
        <w:top w:val="none" w:sz="0" w:space="0" w:color="auto"/>
        <w:left w:val="none" w:sz="0" w:space="0" w:color="auto"/>
        <w:bottom w:val="none" w:sz="0" w:space="0" w:color="auto"/>
        <w:right w:val="none" w:sz="0" w:space="0" w:color="auto"/>
      </w:divBdr>
    </w:div>
    <w:div w:id="77484272">
      <w:bodyDiv w:val="1"/>
      <w:marLeft w:val="0"/>
      <w:marRight w:val="0"/>
      <w:marTop w:val="0"/>
      <w:marBottom w:val="0"/>
      <w:divBdr>
        <w:top w:val="none" w:sz="0" w:space="0" w:color="auto"/>
        <w:left w:val="none" w:sz="0" w:space="0" w:color="auto"/>
        <w:bottom w:val="none" w:sz="0" w:space="0" w:color="auto"/>
        <w:right w:val="none" w:sz="0" w:space="0" w:color="auto"/>
      </w:divBdr>
      <w:divsChild>
        <w:div w:id="348024273">
          <w:marLeft w:val="0"/>
          <w:marRight w:val="0"/>
          <w:marTop w:val="300"/>
          <w:marBottom w:val="0"/>
          <w:divBdr>
            <w:top w:val="none" w:sz="0" w:space="0" w:color="auto"/>
            <w:left w:val="none" w:sz="0" w:space="0" w:color="auto"/>
            <w:bottom w:val="none" w:sz="0" w:space="0" w:color="auto"/>
            <w:right w:val="none" w:sz="0" w:space="0" w:color="auto"/>
          </w:divBdr>
        </w:div>
      </w:divsChild>
    </w:div>
    <w:div w:id="234437926">
      <w:bodyDiv w:val="1"/>
      <w:marLeft w:val="0"/>
      <w:marRight w:val="0"/>
      <w:marTop w:val="0"/>
      <w:marBottom w:val="0"/>
      <w:divBdr>
        <w:top w:val="none" w:sz="0" w:space="0" w:color="auto"/>
        <w:left w:val="none" w:sz="0" w:space="0" w:color="auto"/>
        <w:bottom w:val="none" w:sz="0" w:space="0" w:color="auto"/>
        <w:right w:val="none" w:sz="0" w:space="0" w:color="auto"/>
      </w:divBdr>
    </w:div>
    <w:div w:id="366491575">
      <w:bodyDiv w:val="1"/>
      <w:marLeft w:val="0"/>
      <w:marRight w:val="0"/>
      <w:marTop w:val="0"/>
      <w:marBottom w:val="0"/>
      <w:divBdr>
        <w:top w:val="none" w:sz="0" w:space="0" w:color="auto"/>
        <w:left w:val="none" w:sz="0" w:space="0" w:color="auto"/>
        <w:bottom w:val="none" w:sz="0" w:space="0" w:color="auto"/>
        <w:right w:val="none" w:sz="0" w:space="0" w:color="auto"/>
      </w:divBdr>
    </w:div>
    <w:div w:id="386535587">
      <w:bodyDiv w:val="1"/>
      <w:marLeft w:val="0"/>
      <w:marRight w:val="0"/>
      <w:marTop w:val="0"/>
      <w:marBottom w:val="0"/>
      <w:divBdr>
        <w:top w:val="none" w:sz="0" w:space="0" w:color="auto"/>
        <w:left w:val="none" w:sz="0" w:space="0" w:color="auto"/>
        <w:bottom w:val="none" w:sz="0" w:space="0" w:color="auto"/>
        <w:right w:val="none" w:sz="0" w:space="0" w:color="auto"/>
      </w:divBdr>
    </w:div>
    <w:div w:id="496531921">
      <w:bodyDiv w:val="1"/>
      <w:marLeft w:val="0"/>
      <w:marRight w:val="0"/>
      <w:marTop w:val="0"/>
      <w:marBottom w:val="0"/>
      <w:divBdr>
        <w:top w:val="none" w:sz="0" w:space="0" w:color="auto"/>
        <w:left w:val="none" w:sz="0" w:space="0" w:color="auto"/>
        <w:bottom w:val="none" w:sz="0" w:space="0" w:color="auto"/>
        <w:right w:val="none" w:sz="0" w:space="0" w:color="auto"/>
      </w:divBdr>
    </w:div>
    <w:div w:id="607154650">
      <w:bodyDiv w:val="1"/>
      <w:marLeft w:val="0"/>
      <w:marRight w:val="0"/>
      <w:marTop w:val="0"/>
      <w:marBottom w:val="0"/>
      <w:divBdr>
        <w:top w:val="none" w:sz="0" w:space="0" w:color="auto"/>
        <w:left w:val="none" w:sz="0" w:space="0" w:color="auto"/>
        <w:bottom w:val="none" w:sz="0" w:space="0" w:color="auto"/>
        <w:right w:val="none" w:sz="0" w:space="0" w:color="auto"/>
      </w:divBdr>
      <w:divsChild>
        <w:div w:id="224801720">
          <w:marLeft w:val="0"/>
          <w:marRight w:val="0"/>
          <w:marTop w:val="300"/>
          <w:marBottom w:val="0"/>
          <w:divBdr>
            <w:top w:val="none" w:sz="0" w:space="0" w:color="auto"/>
            <w:left w:val="none" w:sz="0" w:space="0" w:color="auto"/>
            <w:bottom w:val="none" w:sz="0" w:space="0" w:color="auto"/>
            <w:right w:val="none" w:sz="0" w:space="0" w:color="auto"/>
          </w:divBdr>
        </w:div>
      </w:divsChild>
    </w:div>
    <w:div w:id="724109517">
      <w:bodyDiv w:val="1"/>
      <w:marLeft w:val="0"/>
      <w:marRight w:val="0"/>
      <w:marTop w:val="0"/>
      <w:marBottom w:val="0"/>
      <w:divBdr>
        <w:top w:val="none" w:sz="0" w:space="0" w:color="auto"/>
        <w:left w:val="none" w:sz="0" w:space="0" w:color="auto"/>
        <w:bottom w:val="none" w:sz="0" w:space="0" w:color="auto"/>
        <w:right w:val="none" w:sz="0" w:space="0" w:color="auto"/>
      </w:divBdr>
    </w:div>
    <w:div w:id="944969021">
      <w:bodyDiv w:val="1"/>
      <w:marLeft w:val="0"/>
      <w:marRight w:val="0"/>
      <w:marTop w:val="0"/>
      <w:marBottom w:val="0"/>
      <w:divBdr>
        <w:top w:val="none" w:sz="0" w:space="0" w:color="auto"/>
        <w:left w:val="none" w:sz="0" w:space="0" w:color="auto"/>
        <w:bottom w:val="none" w:sz="0" w:space="0" w:color="auto"/>
        <w:right w:val="none" w:sz="0" w:space="0" w:color="auto"/>
      </w:divBdr>
      <w:divsChild>
        <w:div w:id="1740131301">
          <w:marLeft w:val="0"/>
          <w:marRight w:val="0"/>
          <w:marTop w:val="300"/>
          <w:marBottom w:val="0"/>
          <w:divBdr>
            <w:top w:val="none" w:sz="0" w:space="0" w:color="auto"/>
            <w:left w:val="none" w:sz="0" w:space="0" w:color="auto"/>
            <w:bottom w:val="none" w:sz="0" w:space="0" w:color="auto"/>
            <w:right w:val="none" w:sz="0" w:space="0" w:color="auto"/>
          </w:divBdr>
        </w:div>
      </w:divsChild>
    </w:div>
    <w:div w:id="1148397612">
      <w:bodyDiv w:val="1"/>
      <w:marLeft w:val="0"/>
      <w:marRight w:val="0"/>
      <w:marTop w:val="0"/>
      <w:marBottom w:val="0"/>
      <w:divBdr>
        <w:top w:val="none" w:sz="0" w:space="0" w:color="auto"/>
        <w:left w:val="none" w:sz="0" w:space="0" w:color="auto"/>
        <w:bottom w:val="none" w:sz="0" w:space="0" w:color="auto"/>
        <w:right w:val="none" w:sz="0" w:space="0" w:color="auto"/>
      </w:divBdr>
    </w:div>
    <w:div w:id="1355305527">
      <w:bodyDiv w:val="1"/>
      <w:marLeft w:val="0"/>
      <w:marRight w:val="0"/>
      <w:marTop w:val="0"/>
      <w:marBottom w:val="0"/>
      <w:divBdr>
        <w:top w:val="none" w:sz="0" w:space="0" w:color="auto"/>
        <w:left w:val="none" w:sz="0" w:space="0" w:color="auto"/>
        <w:bottom w:val="none" w:sz="0" w:space="0" w:color="auto"/>
        <w:right w:val="none" w:sz="0" w:space="0" w:color="auto"/>
      </w:divBdr>
    </w:div>
    <w:div w:id="1744257951">
      <w:bodyDiv w:val="1"/>
      <w:marLeft w:val="0"/>
      <w:marRight w:val="0"/>
      <w:marTop w:val="0"/>
      <w:marBottom w:val="0"/>
      <w:divBdr>
        <w:top w:val="none" w:sz="0" w:space="0" w:color="auto"/>
        <w:left w:val="none" w:sz="0" w:space="0" w:color="auto"/>
        <w:bottom w:val="none" w:sz="0" w:space="0" w:color="auto"/>
        <w:right w:val="none" w:sz="0" w:space="0" w:color="auto"/>
      </w:divBdr>
    </w:div>
    <w:div w:id="1839154856">
      <w:bodyDiv w:val="1"/>
      <w:marLeft w:val="0"/>
      <w:marRight w:val="0"/>
      <w:marTop w:val="0"/>
      <w:marBottom w:val="0"/>
      <w:divBdr>
        <w:top w:val="none" w:sz="0" w:space="0" w:color="auto"/>
        <w:left w:val="none" w:sz="0" w:space="0" w:color="auto"/>
        <w:bottom w:val="none" w:sz="0" w:space="0" w:color="auto"/>
        <w:right w:val="none" w:sz="0" w:space="0" w:color="auto"/>
      </w:divBdr>
      <w:divsChild>
        <w:div w:id="272132126">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1868</Words>
  <Characters>10652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Dufault</dc:creator>
  <cp:keywords/>
  <dc:description/>
  <cp:lastModifiedBy>Jane Dufault</cp:lastModifiedBy>
  <cp:revision>2</cp:revision>
  <dcterms:created xsi:type="dcterms:W3CDTF">2025-06-11T15:01:00Z</dcterms:created>
  <dcterms:modified xsi:type="dcterms:W3CDTF">2025-06-11T15:01:00Z</dcterms:modified>
</cp:coreProperties>
</file>